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4D7F" w14:textId="77777777" w:rsidR="003E0F0E" w:rsidRDefault="003E0F0E" w:rsidP="003E0F0E">
      <w:pPr>
        <w:shd w:val="clear" w:color="auto" w:fill="FFFFFF"/>
        <w:spacing w:after="0" w:line="240" w:lineRule="auto"/>
        <w:jc w:val="center"/>
        <w:outlineLvl w:val="1"/>
        <w:rPr>
          <w:rFonts w:asciiTheme="minorHAnsi" w:hAnsiTheme="minorHAnsi" w:cstheme="minorHAnsi"/>
          <w:b/>
          <w:bCs/>
          <w:color w:val="auto"/>
          <w:sz w:val="27"/>
          <w:szCs w:val="27"/>
          <w:lang w:eastAsia="cs-CZ"/>
        </w:rPr>
      </w:pPr>
      <w:r w:rsidRPr="00707ECA">
        <w:rPr>
          <w:rFonts w:asciiTheme="minorHAnsi" w:hAnsiTheme="minorHAnsi" w:cstheme="minorHAnsi"/>
          <w:b/>
          <w:bCs/>
          <w:color w:val="auto"/>
          <w:sz w:val="27"/>
          <w:szCs w:val="27"/>
          <w:lang w:eastAsia="cs-CZ"/>
        </w:rPr>
        <w:t xml:space="preserve">Zdravotní </w:t>
      </w:r>
      <w:r w:rsidRPr="009F4296">
        <w:rPr>
          <w:rFonts w:asciiTheme="minorHAnsi" w:hAnsiTheme="minorHAnsi" w:cstheme="minorHAnsi"/>
          <w:b/>
          <w:bCs/>
          <w:color w:val="auto"/>
          <w:sz w:val="28"/>
          <w:szCs w:val="28"/>
          <w:lang w:eastAsia="cs-CZ"/>
        </w:rPr>
        <w:t>sestra</w:t>
      </w:r>
      <w:r w:rsidRPr="00707ECA">
        <w:rPr>
          <w:rFonts w:asciiTheme="minorHAnsi" w:hAnsiTheme="minorHAnsi" w:cstheme="minorHAnsi"/>
          <w:b/>
          <w:bCs/>
          <w:color w:val="auto"/>
          <w:sz w:val="27"/>
          <w:szCs w:val="27"/>
          <w:lang w:eastAsia="cs-CZ"/>
        </w:rPr>
        <w:t xml:space="preserve"> v domově pro seniory </w:t>
      </w:r>
      <w:r>
        <w:rPr>
          <w:rFonts w:asciiTheme="minorHAnsi" w:hAnsiTheme="minorHAnsi" w:cstheme="minorHAnsi"/>
          <w:b/>
          <w:bCs/>
          <w:color w:val="auto"/>
          <w:sz w:val="27"/>
          <w:szCs w:val="27"/>
          <w:lang w:eastAsia="cs-CZ"/>
        </w:rPr>
        <w:t>–</w:t>
      </w:r>
      <w:r w:rsidRPr="00707ECA">
        <w:rPr>
          <w:rFonts w:asciiTheme="minorHAnsi" w:hAnsiTheme="minorHAnsi" w:cstheme="minorHAnsi"/>
          <w:b/>
          <w:bCs/>
          <w:color w:val="auto"/>
          <w:sz w:val="27"/>
          <w:szCs w:val="27"/>
          <w:lang w:eastAsia="cs-CZ"/>
        </w:rPr>
        <w:t xml:space="preserve"> 39</w:t>
      </w:r>
      <w:r>
        <w:rPr>
          <w:rFonts w:asciiTheme="minorHAnsi" w:hAnsiTheme="minorHAnsi" w:cstheme="minorHAnsi"/>
          <w:b/>
          <w:bCs/>
          <w:color w:val="auto"/>
          <w:sz w:val="27"/>
          <w:szCs w:val="27"/>
          <w:lang w:eastAsia="cs-CZ"/>
        </w:rPr>
        <w:t> </w:t>
      </w:r>
      <w:r w:rsidRPr="00707ECA">
        <w:rPr>
          <w:rFonts w:asciiTheme="minorHAnsi" w:hAnsiTheme="minorHAnsi" w:cstheme="minorHAnsi"/>
          <w:b/>
          <w:bCs/>
          <w:color w:val="auto"/>
          <w:sz w:val="27"/>
          <w:szCs w:val="27"/>
          <w:lang w:eastAsia="cs-CZ"/>
        </w:rPr>
        <w:t>000</w:t>
      </w:r>
      <w:r>
        <w:rPr>
          <w:rFonts w:asciiTheme="minorHAnsi" w:hAnsiTheme="minorHAnsi" w:cstheme="minorHAnsi"/>
          <w:b/>
          <w:bCs/>
          <w:color w:val="auto"/>
          <w:sz w:val="27"/>
          <w:szCs w:val="27"/>
          <w:lang w:eastAsia="cs-CZ"/>
        </w:rPr>
        <w:t xml:space="preserve"> </w:t>
      </w:r>
      <w:r w:rsidRPr="00707ECA">
        <w:rPr>
          <w:rFonts w:asciiTheme="minorHAnsi" w:hAnsiTheme="minorHAnsi" w:cstheme="minorHAnsi"/>
          <w:b/>
          <w:bCs/>
          <w:color w:val="auto"/>
          <w:sz w:val="27"/>
          <w:szCs w:val="27"/>
          <w:lang w:eastAsia="cs-CZ"/>
        </w:rPr>
        <w:t>–</w:t>
      </w:r>
      <w:r>
        <w:rPr>
          <w:rFonts w:asciiTheme="minorHAnsi" w:hAnsiTheme="minorHAnsi" w:cstheme="minorHAnsi"/>
          <w:b/>
          <w:bCs/>
          <w:color w:val="auto"/>
          <w:sz w:val="27"/>
          <w:szCs w:val="27"/>
          <w:lang w:eastAsia="cs-CZ"/>
        </w:rPr>
        <w:t xml:space="preserve"> </w:t>
      </w:r>
      <w:r w:rsidRPr="00707ECA">
        <w:rPr>
          <w:rFonts w:asciiTheme="minorHAnsi" w:hAnsiTheme="minorHAnsi" w:cstheme="minorHAnsi"/>
          <w:b/>
          <w:bCs/>
          <w:color w:val="auto"/>
          <w:sz w:val="27"/>
          <w:szCs w:val="27"/>
          <w:lang w:eastAsia="cs-CZ"/>
        </w:rPr>
        <w:t>45</w:t>
      </w:r>
      <w:r>
        <w:rPr>
          <w:rFonts w:asciiTheme="minorHAnsi" w:hAnsiTheme="minorHAnsi" w:cstheme="minorHAnsi"/>
          <w:b/>
          <w:bCs/>
          <w:color w:val="auto"/>
          <w:sz w:val="27"/>
          <w:szCs w:val="27"/>
          <w:lang w:eastAsia="cs-CZ"/>
        </w:rPr>
        <w:t xml:space="preserve"> </w:t>
      </w:r>
      <w:r w:rsidRPr="00707ECA">
        <w:rPr>
          <w:rFonts w:asciiTheme="minorHAnsi" w:hAnsiTheme="minorHAnsi" w:cstheme="minorHAnsi"/>
          <w:b/>
          <w:bCs/>
          <w:color w:val="auto"/>
          <w:sz w:val="27"/>
          <w:szCs w:val="27"/>
          <w:lang w:eastAsia="cs-CZ"/>
        </w:rPr>
        <w:t>000,-/měs</w:t>
      </w:r>
      <w:r>
        <w:rPr>
          <w:rFonts w:asciiTheme="minorHAnsi" w:hAnsiTheme="minorHAnsi" w:cstheme="minorHAnsi"/>
          <w:b/>
          <w:bCs/>
          <w:color w:val="auto"/>
          <w:sz w:val="27"/>
          <w:szCs w:val="27"/>
          <w:lang w:eastAsia="cs-CZ"/>
        </w:rPr>
        <w:t>íc</w:t>
      </w:r>
    </w:p>
    <w:p w14:paraId="3761F6A0" w14:textId="77777777" w:rsidR="003E0F0E" w:rsidRPr="00707ECA" w:rsidRDefault="003E0F0E" w:rsidP="003E0F0E">
      <w:pPr>
        <w:shd w:val="clear" w:color="auto" w:fill="FFFFFF"/>
        <w:spacing w:after="0" w:line="240" w:lineRule="auto"/>
        <w:jc w:val="center"/>
        <w:outlineLvl w:val="1"/>
        <w:rPr>
          <w:rFonts w:asciiTheme="minorHAnsi" w:hAnsiTheme="minorHAnsi" w:cstheme="minorHAnsi"/>
          <w:b/>
          <w:bCs/>
          <w:color w:val="auto"/>
          <w:sz w:val="27"/>
          <w:szCs w:val="27"/>
          <w:lang w:eastAsia="cs-CZ"/>
        </w:rPr>
      </w:pPr>
    </w:p>
    <w:p w14:paraId="443F2AC5" w14:textId="77777777" w:rsidR="003E0F0E" w:rsidRPr="002D4A6E" w:rsidRDefault="003E0F0E" w:rsidP="003E0F0E">
      <w:pPr>
        <w:spacing w:after="195" w:line="240" w:lineRule="auto"/>
        <w:jc w:val="left"/>
        <w:rPr>
          <w:rFonts w:asciiTheme="minorHAnsi" w:hAnsiTheme="minorHAnsi" w:cstheme="minorHAnsi"/>
          <w:color w:val="auto"/>
          <w:sz w:val="20"/>
          <w:lang w:eastAsia="cs-CZ"/>
        </w:rPr>
      </w:pPr>
      <w:r w:rsidRPr="002D4A6E">
        <w:rPr>
          <w:rFonts w:asciiTheme="minorHAnsi" w:hAnsiTheme="minorHAnsi" w:cstheme="minorHAnsi"/>
          <w:b/>
          <w:bCs/>
          <w:color w:val="auto"/>
          <w:sz w:val="20"/>
          <w:lang w:eastAsia="cs-CZ"/>
        </w:rPr>
        <w:t xml:space="preserve">ALZHEIMER HOME </w:t>
      </w:r>
      <w:proofErr w:type="spellStart"/>
      <w:r w:rsidRPr="002D4A6E">
        <w:rPr>
          <w:rFonts w:asciiTheme="minorHAnsi" w:hAnsiTheme="minorHAnsi" w:cstheme="minorHAnsi"/>
          <w:b/>
          <w:bCs/>
          <w:color w:val="auto"/>
          <w:sz w:val="20"/>
          <w:lang w:eastAsia="cs-CZ"/>
        </w:rPr>
        <w:t>z.ú</w:t>
      </w:r>
      <w:proofErr w:type="spellEnd"/>
      <w:r w:rsidRPr="002D4A6E">
        <w:rPr>
          <w:rFonts w:asciiTheme="minorHAnsi" w:hAnsiTheme="minorHAnsi" w:cstheme="minorHAnsi"/>
          <w:b/>
          <w:bCs/>
          <w:color w:val="auto"/>
          <w:sz w:val="20"/>
          <w:lang w:eastAsia="cs-CZ"/>
        </w:rPr>
        <w:t>.</w:t>
      </w:r>
      <w:r w:rsidRPr="002D4A6E">
        <w:rPr>
          <w:rFonts w:asciiTheme="minorHAnsi" w:hAnsiTheme="minorHAnsi" w:cstheme="minorHAnsi"/>
          <w:color w:val="auto"/>
          <w:sz w:val="20"/>
          <w:lang w:eastAsia="cs-CZ"/>
        </w:rPr>
        <w:t xml:space="preserve"> je neziskovou organizací — registrovaným poskytovatelem sociálních služeb (domov se zvláštním režimem, pečovatelská služba) a nestátním zdravotnickým zařízením (domácí zdravotní péče). Naší specializací je komplexní péče o klienty trpící Alzheimerovou chorobou, stařeckou demencí a dalšími typy demencí. K našim klientům přistupujeme stejně, jako ke členům své rodiny. S láskou. Aby se u nás cítili jako doma a mezi svými blízkými. ALZHEIMER HOME </w:t>
      </w:r>
      <w:proofErr w:type="spellStart"/>
      <w:r w:rsidRPr="002D4A6E">
        <w:rPr>
          <w:rFonts w:asciiTheme="minorHAnsi" w:hAnsiTheme="minorHAnsi" w:cstheme="minorHAnsi"/>
          <w:color w:val="auto"/>
          <w:sz w:val="20"/>
          <w:lang w:eastAsia="cs-CZ"/>
        </w:rPr>
        <w:t>z.ú</w:t>
      </w:r>
      <w:proofErr w:type="spellEnd"/>
      <w:r w:rsidRPr="002D4A6E">
        <w:rPr>
          <w:rFonts w:asciiTheme="minorHAnsi" w:hAnsiTheme="minorHAnsi" w:cstheme="minorHAnsi"/>
          <w:color w:val="auto"/>
          <w:sz w:val="20"/>
          <w:lang w:eastAsia="cs-CZ"/>
        </w:rPr>
        <w:t>. nabízí v České republice unikátní propojení zdravotních a sociálních služeb na nejvyšší dosažitelné úrovni.</w:t>
      </w:r>
    </w:p>
    <w:p w14:paraId="4658AED1" w14:textId="77777777" w:rsidR="003E0F0E" w:rsidRPr="00707ECA" w:rsidRDefault="003E0F0E" w:rsidP="003E0F0E">
      <w:pPr>
        <w:spacing w:after="225" w:line="240" w:lineRule="auto"/>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 xml:space="preserve">Aktuálně hledáme zdravotní sestry do </w:t>
      </w:r>
      <w:r w:rsidRPr="009F4296">
        <w:rPr>
          <w:rFonts w:asciiTheme="minorHAnsi" w:hAnsiTheme="minorHAnsi" w:cstheme="minorHAnsi"/>
          <w:b/>
          <w:bCs/>
          <w:color w:val="auto"/>
          <w:sz w:val="20"/>
          <w:lang w:eastAsia="cs-CZ"/>
        </w:rPr>
        <w:t>směnného i denního provozu</w:t>
      </w:r>
      <w:r w:rsidRPr="00707ECA">
        <w:rPr>
          <w:rFonts w:asciiTheme="minorHAnsi" w:hAnsiTheme="minorHAnsi" w:cstheme="minorHAnsi"/>
          <w:color w:val="auto"/>
          <w:sz w:val="20"/>
          <w:lang w:eastAsia="cs-CZ"/>
        </w:rPr>
        <w:t xml:space="preserve"> za vynikajících platových i pracovních podmínek.</w:t>
      </w:r>
      <w:r>
        <w:rPr>
          <w:rFonts w:asciiTheme="minorHAnsi" w:hAnsiTheme="minorHAnsi" w:cstheme="minorHAnsi"/>
          <w:color w:val="auto"/>
          <w:sz w:val="20"/>
          <w:lang w:eastAsia="cs-CZ"/>
        </w:rPr>
        <w:t xml:space="preserve"> </w:t>
      </w:r>
      <w:r w:rsidRPr="00707ECA">
        <w:rPr>
          <w:rFonts w:asciiTheme="minorHAnsi" w:hAnsiTheme="minorHAnsi" w:cstheme="minorHAnsi"/>
          <w:color w:val="auto"/>
          <w:sz w:val="20"/>
          <w:lang w:eastAsia="cs-CZ"/>
        </w:rPr>
        <w:t>Kromě zkušených sester s praxí rádi přivítáme i sestřičky čerstvě po škole, případně jen s minimální praxí. Je možné u nás získat praxi v oboru a naučit se vše potřebné pro další rozvoj Vaší kariéry ve zdravotnictví.</w:t>
      </w:r>
    </w:p>
    <w:p w14:paraId="53376D4E" w14:textId="77777777" w:rsidR="003E0F0E" w:rsidRPr="00707ECA" w:rsidRDefault="003E0F0E" w:rsidP="003E0F0E">
      <w:pPr>
        <w:spacing w:after="0" w:line="240" w:lineRule="auto"/>
        <w:jc w:val="left"/>
        <w:rPr>
          <w:rFonts w:asciiTheme="minorHAnsi" w:hAnsiTheme="minorHAnsi" w:cstheme="minorHAnsi"/>
          <w:color w:val="auto"/>
          <w:sz w:val="20"/>
          <w:lang w:eastAsia="cs-CZ"/>
        </w:rPr>
      </w:pPr>
      <w:r w:rsidRPr="00707ECA">
        <w:rPr>
          <w:rFonts w:asciiTheme="minorHAnsi" w:hAnsiTheme="minorHAnsi" w:cstheme="minorHAnsi"/>
          <w:b/>
          <w:bCs/>
          <w:color w:val="auto"/>
          <w:sz w:val="20"/>
          <w:bdr w:val="none" w:sz="0" w:space="0" w:color="auto" w:frame="1"/>
          <w:lang w:eastAsia="cs-CZ"/>
        </w:rPr>
        <w:t>Co Vás na pozici zdravotní sestry v našem domově čeká:</w:t>
      </w:r>
    </w:p>
    <w:p w14:paraId="106919F6" w14:textId="77777777" w:rsidR="003E0F0E" w:rsidRPr="00707ECA" w:rsidRDefault="003E0F0E" w:rsidP="003E0F0E">
      <w:pPr>
        <w:numPr>
          <w:ilvl w:val="0"/>
          <w:numId w:val="17"/>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poskytování odborné zdravotnické péče našim klientům v závislosti na míře kvalifikace</w:t>
      </w:r>
    </w:p>
    <w:p w14:paraId="2B15B6EE" w14:textId="77777777" w:rsidR="003E0F0E" w:rsidRPr="00707ECA" w:rsidRDefault="003E0F0E" w:rsidP="003E0F0E">
      <w:pPr>
        <w:numPr>
          <w:ilvl w:val="0"/>
          <w:numId w:val="17"/>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plánování ošetřovatelské péče</w:t>
      </w:r>
    </w:p>
    <w:p w14:paraId="7B1783A7" w14:textId="77777777" w:rsidR="003E0F0E" w:rsidRPr="00707ECA" w:rsidRDefault="003E0F0E" w:rsidP="003E0F0E">
      <w:pPr>
        <w:numPr>
          <w:ilvl w:val="0"/>
          <w:numId w:val="17"/>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sledování, hodnocení a zaznamenávání celkového stavu klienta</w:t>
      </w:r>
    </w:p>
    <w:p w14:paraId="50228A8A" w14:textId="77777777" w:rsidR="003E0F0E" w:rsidRDefault="003E0F0E" w:rsidP="003E0F0E">
      <w:pPr>
        <w:numPr>
          <w:ilvl w:val="0"/>
          <w:numId w:val="17"/>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kromě plného úvazku nabízíme i možnost zkrácených úvazků nebo brigád na DPP/DPČ</w:t>
      </w:r>
    </w:p>
    <w:p w14:paraId="5829A720" w14:textId="77777777" w:rsidR="003E0F0E" w:rsidRPr="00707ECA" w:rsidRDefault="003E0F0E" w:rsidP="003E0F0E">
      <w:pPr>
        <w:spacing w:after="0" w:line="240" w:lineRule="auto"/>
        <w:jc w:val="left"/>
        <w:rPr>
          <w:rFonts w:asciiTheme="minorHAnsi" w:hAnsiTheme="minorHAnsi" w:cstheme="minorHAnsi"/>
          <w:color w:val="auto"/>
          <w:sz w:val="20"/>
          <w:lang w:eastAsia="cs-CZ"/>
        </w:rPr>
      </w:pPr>
    </w:p>
    <w:p w14:paraId="50FD4C0B" w14:textId="77777777" w:rsidR="003E0F0E" w:rsidRPr="00707ECA" w:rsidRDefault="003E0F0E" w:rsidP="003E0F0E">
      <w:pPr>
        <w:spacing w:after="225" w:line="240" w:lineRule="auto"/>
        <w:jc w:val="left"/>
        <w:rPr>
          <w:rFonts w:asciiTheme="minorHAnsi" w:hAnsiTheme="minorHAnsi" w:cstheme="minorHAnsi"/>
          <w:color w:val="auto"/>
          <w:sz w:val="20"/>
          <w:lang w:eastAsia="cs-CZ"/>
        </w:rPr>
      </w:pPr>
      <w:r>
        <w:rPr>
          <w:rFonts w:asciiTheme="minorHAnsi" w:hAnsiTheme="minorHAnsi" w:cstheme="minorHAnsi"/>
          <w:color w:val="auto"/>
          <w:sz w:val="20"/>
          <w:lang w:eastAsia="cs-CZ"/>
        </w:rPr>
        <w:t>P</w:t>
      </w:r>
      <w:r w:rsidRPr="00707ECA">
        <w:rPr>
          <w:rFonts w:asciiTheme="minorHAnsi" w:hAnsiTheme="minorHAnsi" w:cstheme="minorHAnsi"/>
          <w:color w:val="auto"/>
          <w:sz w:val="20"/>
          <w:lang w:eastAsia="cs-CZ"/>
        </w:rPr>
        <w:t>éče o naše klienty je v nepřetržitém režimu, proto rádi přijmeme sestřičku, které nevadí práce ve 12hodinových směnách, uplatnění u nás ale najde i sestřička, která preferuje 8hodinovou pracovní dobu nebo maminka na mateřské dovolené se specifickými časovými možnostmi – vše je na individuální dohodě</w:t>
      </w:r>
      <w:r>
        <w:rPr>
          <w:rFonts w:asciiTheme="minorHAnsi" w:hAnsiTheme="minorHAnsi" w:cstheme="minorHAnsi"/>
          <w:color w:val="auto"/>
          <w:sz w:val="20"/>
          <w:lang w:eastAsia="cs-CZ"/>
        </w:rPr>
        <w:t>.</w:t>
      </w:r>
    </w:p>
    <w:p w14:paraId="205B1E89" w14:textId="77777777" w:rsidR="003E0F0E" w:rsidRPr="00707ECA" w:rsidRDefault="003E0F0E" w:rsidP="003E0F0E">
      <w:pPr>
        <w:spacing w:after="0" w:line="240" w:lineRule="auto"/>
        <w:jc w:val="left"/>
        <w:rPr>
          <w:rFonts w:asciiTheme="minorHAnsi" w:hAnsiTheme="minorHAnsi" w:cstheme="minorHAnsi"/>
          <w:color w:val="auto"/>
          <w:sz w:val="20"/>
          <w:lang w:eastAsia="cs-CZ"/>
        </w:rPr>
      </w:pPr>
      <w:r w:rsidRPr="00707ECA">
        <w:rPr>
          <w:rFonts w:asciiTheme="minorHAnsi" w:hAnsiTheme="minorHAnsi" w:cstheme="minorHAnsi"/>
          <w:b/>
          <w:bCs/>
          <w:color w:val="auto"/>
          <w:sz w:val="20"/>
          <w:bdr w:val="none" w:sz="0" w:space="0" w:color="auto" w:frame="1"/>
          <w:lang w:eastAsia="cs-CZ"/>
        </w:rPr>
        <w:t>Co musíte splňovat:</w:t>
      </w:r>
    </w:p>
    <w:p w14:paraId="62AF2DC2" w14:textId="77777777" w:rsidR="003E0F0E" w:rsidRPr="00707ECA" w:rsidRDefault="003E0F0E" w:rsidP="003E0F0E">
      <w:pPr>
        <w:numPr>
          <w:ilvl w:val="0"/>
          <w:numId w:val="18"/>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odborná způsobilost dle zákona č. 96/2004 Sb.</w:t>
      </w:r>
    </w:p>
    <w:p w14:paraId="757B49F5" w14:textId="77777777" w:rsidR="003E0F0E" w:rsidRPr="00707ECA" w:rsidRDefault="003E0F0E" w:rsidP="003E0F0E">
      <w:pPr>
        <w:numPr>
          <w:ilvl w:val="0"/>
          <w:numId w:val="18"/>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pozitivní vztah k našim klientům</w:t>
      </w:r>
    </w:p>
    <w:p w14:paraId="15D13E15" w14:textId="77777777" w:rsidR="003E0F0E" w:rsidRPr="00707ECA" w:rsidRDefault="003E0F0E" w:rsidP="003E0F0E">
      <w:pPr>
        <w:numPr>
          <w:ilvl w:val="0"/>
          <w:numId w:val="18"/>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spolehlivost a solidní jednání</w:t>
      </w:r>
    </w:p>
    <w:p w14:paraId="17476BB2" w14:textId="77777777" w:rsidR="003E0F0E" w:rsidRPr="00707ECA" w:rsidRDefault="003E0F0E" w:rsidP="003E0F0E">
      <w:pPr>
        <w:numPr>
          <w:ilvl w:val="0"/>
          <w:numId w:val="18"/>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výhodou je zkušenost z pobytové péče, případně práce se seniory</w:t>
      </w:r>
    </w:p>
    <w:p w14:paraId="29FB4AC1" w14:textId="77777777" w:rsidR="003E0F0E" w:rsidRDefault="003E0F0E" w:rsidP="003E0F0E">
      <w:pPr>
        <w:spacing w:after="0" w:line="240" w:lineRule="auto"/>
        <w:jc w:val="left"/>
        <w:rPr>
          <w:rFonts w:asciiTheme="minorHAnsi" w:hAnsiTheme="minorHAnsi" w:cstheme="minorHAnsi"/>
          <w:b/>
          <w:bCs/>
          <w:color w:val="auto"/>
          <w:sz w:val="20"/>
          <w:bdr w:val="none" w:sz="0" w:space="0" w:color="auto" w:frame="1"/>
          <w:lang w:eastAsia="cs-CZ"/>
        </w:rPr>
      </w:pPr>
    </w:p>
    <w:p w14:paraId="286FA5B5" w14:textId="77777777" w:rsidR="003E0F0E" w:rsidRPr="00707ECA" w:rsidRDefault="003E0F0E" w:rsidP="003E0F0E">
      <w:pPr>
        <w:spacing w:after="0" w:line="240" w:lineRule="auto"/>
        <w:jc w:val="left"/>
        <w:rPr>
          <w:rFonts w:asciiTheme="minorHAnsi" w:hAnsiTheme="minorHAnsi" w:cstheme="minorHAnsi"/>
          <w:color w:val="auto"/>
          <w:sz w:val="20"/>
          <w:lang w:eastAsia="cs-CZ"/>
        </w:rPr>
      </w:pPr>
      <w:r w:rsidRPr="00707ECA">
        <w:rPr>
          <w:rFonts w:asciiTheme="minorHAnsi" w:hAnsiTheme="minorHAnsi" w:cstheme="minorHAnsi"/>
          <w:b/>
          <w:bCs/>
          <w:color w:val="auto"/>
          <w:sz w:val="20"/>
          <w:bdr w:val="none" w:sz="0" w:space="0" w:color="auto" w:frame="1"/>
          <w:lang w:eastAsia="cs-CZ"/>
        </w:rPr>
        <w:t>Nabízíme:</w:t>
      </w:r>
    </w:p>
    <w:p w14:paraId="2B4A26BC" w14:textId="3D8CFAB7" w:rsidR="003E0F0E" w:rsidRPr="00707ECA" w:rsidRDefault="003E0F0E" w:rsidP="003E0F0E">
      <w:pPr>
        <w:numPr>
          <w:ilvl w:val="0"/>
          <w:numId w:val="19"/>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mzda</w:t>
      </w:r>
      <w:r w:rsidRPr="00707ECA">
        <w:rPr>
          <w:rFonts w:asciiTheme="minorHAnsi" w:hAnsiTheme="minorHAnsi" w:cstheme="minorHAnsi"/>
          <w:b/>
          <w:bCs/>
          <w:color w:val="auto"/>
          <w:sz w:val="20"/>
          <w:lang w:eastAsia="cs-CZ"/>
        </w:rPr>
        <w:t>: 39 000 - 45 000,-</w:t>
      </w:r>
      <w:r w:rsidRPr="00707ECA">
        <w:rPr>
          <w:rFonts w:asciiTheme="minorHAnsi" w:hAnsiTheme="minorHAnsi" w:cstheme="minorHAnsi"/>
          <w:color w:val="auto"/>
          <w:sz w:val="20"/>
          <w:lang w:eastAsia="cs-CZ"/>
        </w:rPr>
        <w:t xml:space="preserve"> </w:t>
      </w:r>
    </w:p>
    <w:p w14:paraId="56BCBD48" w14:textId="647B19E4" w:rsidR="003E0F0E" w:rsidRDefault="003E0F0E" w:rsidP="003E0F0E">
      <w:pPr>
        <w:numPr>
          <w:ilvl w:val="0"/>
          <w:numId w:val="19"/>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pravidelný roční benefit až do výše 20 000,-</w:t>
      </w:r>
    </w:p>
    <w:p w14:paraId="21B65BD5" w14:textId="77777777" w:rsidR="003E0F0E" w:rsidRPr="00707ECA" w:rsidRDefault="003E0F0E" w:rsidP="003E0F0E">
      <w:pPr>
        <w:numPr>
          <w:ilvl w:val="0"/>
          <w:numId w:val="19"/>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zaměstnání u silné, moderní společnosti s pozitivním přístupem k zaměstnancům a klientům</w:t>
      </w:r>
    </w:p>
    <w:p w14:paraId="6BEDCAB3" w14:textId="77777777" w:rsidR="003E0F0E" w:rsidRPr="00707ECA" w:rsidRDefault="003E0F0E" w:rsidP="003E0F0E">
      <w:pPr>
        <w:numPr>
          <w:ilvl w:val="0"/>
          <w:numId w:val="19"/>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moderní ošetřovatelské a diagnostické vybavení</w:t>
      </w:r>
    </w:p>
    <w:p w14:paraId="1C862A71" w14:textId="77777777" w:rsidR="003E0F0E" w:rsidRPr="00707ECA" w:rsidRDefault="003E0F0E" w:rsidP="003E0F0E">
      <w:pPr>
        <w:numPr>
          <w:ilvl w:val="0"/>
          <w:numId w:val="19"/>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příjemné pracovní prostředí a bezproblémový kolektiv</w:t>
      </w:r>
    </w:p>
    <w:p w14:paraId="6216FCCD" w14:textId="77777777" w:rsidR="003E0F0E" w:rsidRPr="00707ECA" w:rsidRDefault="003E0F0E" w:rsidP="003E0F0E">
      <w:pPr>
        <w:numPr>
          <w:ilvl w:val="0"/>
          <w:numId w:val="19"/>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zaměstnanecké slevy v lékárnách Dr. Max</w:t>
      </w:r>
    </w:p>
    <w:p w14:paraId="26ED36D1" w14:textId="77777777" w:rsidR="003E0F0E" w:rsidRPr="00707ECA" w:rsidRDefault="003E0F0E" w:rsidP="003E0F0E">
      <w:pPr>
        <w:numPr>
          <w:ilvl w:val="0"/>
          <w:numId w:val="19"/>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 xml:space="preserve">možnost čerpání zvýhodněných tarifů v rámci služby O2 </w:t>
      </w:r>
      <w:proofErr w:type="spellStart"/>
      <w:r w:rsidRPr="00707ECA">
        <w:rPr>
          <w:rFonts w:asciiTheme="minorHAnsi" w:hAnsiTheme="minorHAnsi" w:cstheme="minorHAnsi"/>
          <w:color w:val="auto"/>
          <w:sz w:val="20"/>
          <w:lang w:eastAsia="cs-CZ"/>
        </w:rPr>
        <w:t>Family</w:t>
      </w:r>
      <w:proofErr w:type="spellEnd"/>
    </w:p>
    <w:p w14:paraId="755CAA71" w14:textId="77777777" w:rsidR="003E0F0E" w:rsidRPr="00707ECA" w:rsidRDefault="003E0F0E" w:rsidP="003E0F0E">
      <w:pPr>
        <w:numPr>
          <w:ilvl w:val="0"/>
          <w:numId w:val="19"/>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čerpání benefitů v rámci poskytovatele benefity.cz</w:t>
      </w:r>
    </w:p>
    <w:p w14:paraId="7F03ABEE" w14:textId="77777777" w:rsidR="003E0F0E" w:rsidRPr="00707ECA" w:rsidRDefault="003E0F0E" w:rsidP="003E0F0E">
      <w:pPr>
        <w:numPr>
          <w:ilvl w:val="0"/>
          <w:numId w:val="19"/>
        </w:numPr>
        <w:spacing w:after="0" w:line="240" w:lineRule="auto"/>
        <w:ind w:left="870"/>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dotované stravování na pracovišti</w:t>
      </w:r>
    </w:p>
    <w:p w14:paraId="4AE7C578" w14:textId="77777777" w:rsidR="003E0F0E" w:rsidRDefault="003E0F0E" w:rsidP="003E0F0E">
      <w:pPr>
        <w:spacing w:after="225" w:line="240" w:lineRule="auto"/>
        <w:jc w:val="left"/>
        <w:rPr>
          <w:rFonts w:asciiTheme="minorHAnsi" w:hAnsiTheme="minorHAnsi" w:cstheme="minorHAnsi"/>
          <w:color w:val="auto"/>
          <w:sz w:val="20"/>
          <w:lang w:eastAsia="cs-CZ"/>
        </w:rPr>
      </w:pPr>
    </w:p>
    <w:p w14:paraId="388F57BF" w14:textId="77777777" w:rsidR="003E0F0E" w:rsidRPr="00707ECA" w:rsidRDefault="003E0F0E" w:rsidP="003E0F0E">
      <w:pPr>
        <w:spacing w:after="225" w:line="240" w:lineRule="auto"/>
        <w:jc w:val="left"/>
        <w:rPr>
          <w:rFonts w:asciiTheme="minorHAnsi" w:hAnsiTheme="minorHAnsi" w:cstheme="minorHAnsi"/>
          <w:color w:val="auto"/>
          <w:sz w:val="20"/>
          <w:lang w:eastAsia="cs-CZ"/>
        </w:rPr>
      </w:pPr>
      <w:r w:rsidRPr="00707ECA">
        <w:rPr>
          <w:rFonts w:asciiTheme="minorHAnsi" w:hAnsiTheme="minorHAnsi" w:cstheme="minorHAnsi"/>
          <w:color w:val="auto"/>
          <w:sz w:val="20"/>
          <w:lang w:eastAsia="cs-CZ"/>
        </w:rPr>
        <w:t xml:space="preserve">V případě vašeho zájmu nám zašlete životopis s uvedením dosavadní praxe a případně i motivační dopis </w:t>
      </w:r>
      <w:r>
        <w:rPr>
          <w:rFonts w:asciiTheme="minorHAnsi" w:hAnsiTheme="minorHAnsi" w:cstheme="minorHAnsi"/>
          <w:color w:val="auto"/>
          <w:sz w:val="20"/>
          <w:lang w:eastAsia="cs-CZ"/>
        </w:rPr>
        <w:t xml:space="preserve">na: </w:t>
      </w:r>
      <w:hyperlink r:id="rId8" w:history="1">
        <w:r w:rsidRPr="00905312">
          <w:rPr>
            <w:rStyle w:val="Hypertextovodkaz"/>
            <w:rFonts w:asciiTheme="minorHAnsi" w:hAnsiTheme="minorHAnsi" w:cstheme="minorHAnsi"/>
            <w:sz w:val="20"/>
            <w:lang w:eastAsia="cs-CZ"/>
          </w:rPr>
          <w:t>katerina.felix@alzheimerhome.cz</w:t>
        </w:r>
      </w:hyperlink>
      <w:r>
        <w:rPr>
          <w:rFonts w:asciiTheme="minorHAnsi" w:hAnsiTheme="minorHAnsi" w:cstheme="minorHAnsi"/>
          <w:color w:val="auto"/>
          <w:sz w:val="20"/>
          <w:lang w:eastAsia="cs-CZ"/>
        </w:rPr>
        <w:t xml:space="preserve">, nebo zavolejte na telefonní číslo: </w:t>
      </w:r>
      <w:r w:rsidRPr="00707ECA">
        <w:rPr>
          <w:rFonts w:asciiTheme="minorHAnsi" w:hAnsiTheme="minorHAnsi" w:cstheme="minorHAnsi"/>
          <w:color w:val="auto"/>
          <w:sz w:val="20"/>
          <w:lang w:eastAsia="cs-CZ"/>
        </w:rPr>
        <w:t>607 025 719</w:t>
      </w:r>
      <w:r>
        <w:rPr>
          <w:rFonts w:asciiTheme="minorHAnsi" w:hAnsiTheme="minorHAnsi" w:cstheme="minorHAnsi"/>
          <w:color w:val="auto"/>
          <w:sz w:val="20"/>
          <w:lang w:eastAsia="cs-CZ"/>
        </w:rPr>
        <w:t xml:space="preserve"> </w:t>
      </w:r>
    </w:p>
    <w:p w14:paraId="6EE908A8" w14:textId="012D2FBC" w:rsidR="00DD6367" w:rsidRPr="003E0F0E" w:rsidRDefault="003E0F0E" w:rsidP="003E0F0E">
      <w:pPr>
        <w:spacing w:after="0" w:line="240" w:lineRule="auto"/>
        <w:jc w:val="left"/>
        <w:rPr>
          <w:rFonts w:asciiTheme="minorHAnsi" w:hAnsiTheme="minorHAnsi" w:cstheme="minorHAnsi"/>
          <w:color w:val="auto"/>
          <w:sz w:val="20"/>
          <w:lang w:eastAsia="cs-CZ"/>
        </w:rPr>
      </w:pPr>
      <w:r w:rsidRPr="002D4A6E">
        <w:rPr>
          <w:rFonts w:asciiTheme="minorHAnsi" w:hAnsiTheme="minorHAnsi" w:cstheme="minorHAnsi"/>
          <w:b/>
          <w:bCs/>
          <w:color w:val="auto"/>
          <w:sz w:val="20"/>
          <w:lang w:eastAsia="cs-CZ"/>
        </w:rPr>
        <w:t>Věříme, že spokojenost našich zaměstnanců má pozitivní vliv na fungování zařízení jako celku a vede ke kvalitním službám a spokojeným klientům. Snažíme se proto vytvořit takové pracovní podmínky, které zaujmou na první pohled, ale zároveň udrží zájem zaměstnanců dlouhodobě. Naše zařízení jsou moderní nejen vzhledem, ale samozřejmě také vybavením, pracovními postupy a celkovým přístupem ke klientům.</w:t>
      </w:r>
    </w:p>
    <w:sectPr w:rsidR="00DD6367" w:rsidRPr="003E0F0E" w:rsidSect="00D5778D">
      <w:headerReference w:type="default" r:id="rId9"/>
      <w:footerReference w:type="default" r:id="rId10"/>
      <w:headerReference w:type="first" r:id="rId11"/>
      <w:footerReference w:type="first" r:id="rId12"/>
      <w:pgSz w:w="11906" w:h="16838" w:code="9"/>
      <w:pgMar w:top="1417" w:right="1417" w:bottom="1417" w:left="1417" w:header="567" w:footer="567" w:gutter="0"/>
      <w:pgNumType w:fmt="numberInDash" w:chapStyle="1"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FD11" w14:textId="77777777" w:rsidR="003E0F0E" w:rsidRDefault="003E0F0E" w:rsidP="004C3F24">
      <w:pPr>
        <w:spacing w:after="0" w:line="240" w:lineRule="auto"/>
      </w:pPr>
      <w:r>
        <w:separator/>
      </w:r>
    </w:p>
  </w:endnote>
  <w:endnote w:type="continuationSeparator" w:id="0">
    <w:p w14:paraId="2E80D26E" w14:textId="77777777" w:rsidR="003E0F0E" w:rsidRDefault="003E0F0E" w:rsidP="004C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D7CE" w14:textId="77777777" w:rsidR="00253814" w:rsidRPr="00DD6367" w:rsidRDefault="008051A3" w:rsidP="00D150CF">
    <w:pPr>
      <w:pStyle w:val="Zpat"/>
      <w:tabs>
        <w:tab w:val="clear" w:pos="4536"/>
      </w:tabs>
      <w:jc w:val="center"/>
      <w:rPr>
        <w:bCs/>
        <w:color w:val="595959" w:themeColor="text1" w:themeTint="A6"/>
        <w:sz w:val="18"/>
        <w:szCs w:val="18"/>
      </w:rPr>
    </w:pPr>
    <w:r w:rsidRPr="00DD6367">
      <w:rPr>
        <w:b/>
        <w:bCs/>
        <w:color w:val="595959" w:themeColor="text1" w:themeTint="A6"/>
        <w:sz w:val="20"/>
      </w:rPr>
      <w:t xml:space="preserve">ALZHEIMER HOME </w:t>
    </w:r>
    <w:r w:rsidR="00A0668C" w:rsidRPr="00DD6367">
      <w:rPr>
        <w:b/>
        <w:bCs/>
        <w:color w:val="595959" w:themeColor="text1" w:themeTint="A6"/>
        <w:sz w:val="20"/>
      </w:rPr>
      <w:t xml:space="preserve">Zátiší </w:t>
    </w:r>
    <w:r w:rsidRPr="00DD6367">
      <w:rPr>
        <w:bCs/>
        <w:color w:val="595959" w:themeColor="text1" w:themeTint="A6"/>
        <w:sz w:val="18"/>
        <w:szCs w:val="18"/>
        <w:lang w:val="en-US"/>
      </w:rPr>
      <w:t>|</w:t>
    </w:r>
    <w:r w:rsidRPr="00DD6367">
      <w:rPr>
        <w:bCs/>
        <w:color w:val="595959" w:themeColor="text1" w:themeTint="A6"/>
        <w:sz w:val="18"/>
        <w:szCs w:val="18"/>
      </w:rPr>
      <w:t xml:space="preserve"> </w:t>
    </w:r>
    <w:r w:rsidR="00A0668C" w:rsidRPr="00DD6367">
      <w:rPr>
        <w:bCs/>
        <w:color w:val="595959" w:themeColor="text1" w:themeTint="A6"/>
        <w:sz w:val="18"/>
        <w:szCs w:val="18"/>
      </w:rPr>
      <w:t>domov se zvláštním režimem</w:t>
    </w:r>
    <w:r w:rsidR="009E2D08" w:rsidRPr="00DD6367">
      <w:rPr>
        <w:bCs/>
        <w:color w:val="595959" w:themeColor="text1" w:themeTint="A6"/>
        <w:sz w:val="18"/>
        <w:szCs w:val="18"/>
      </w:rPr>
      <w:t xml:space="preserve"> </w:t>
    </w:r>
    <w:r w:rsidR="00A0668C" w:rsidRPr="00DD6367">
      <w:rPr>
        <w:bCs/>
        <w:color w:val="595959" w:themeColor="text1" w:themeTint="A6"/>
        <w:sz w:val="18"/>
        <w:szCs w:val="18"/>
        <w:lang w:val="en-US"/>
      </w:rPr>
      <w:t xml:space="preserve">| </w:t>
    </w:r>
    <w:r w:rsidRPr="00DD6367">
      <w:rPr>
        <w:bCs/>
        <w:color w:val="595959" w:themeColor="text1" w:themeTint="A6"/>
        <w:sz w:val="18"/>
        <w:szCs w:val="18"/>
      </w:rPr>
      <w:t>Urešova 1757, 148 00 Praha 4</w:t>
    </w:r>
  </w:p>
  <w:p w14:paraId="1932E7AF" w14:textId="77777777" w:rsidR="00582C09" w:rsidRPr="00DD6367" w:rsidRDefault="00582C09" w:rsidP="00582C09">
    <w:pPr>
      <w:pStyle w:val="Zpat"/>
      <w:tabs>
        <w:tab w:val="clear" w:pos="4536"/>
      </w:tabs>
      <w:jc w:val="center"/>
      <w:rPr>
        <w:b/>
        <w:bCs/>
        <w:color w:val="595959" w:themeColor="text1" w:themeTint="A6"/>
        <w:sz w:val="18"/>
        <w:szCs w:val="18"/>
      </w:rPr>
    </w:pPr>
    <w:r w:rsidRPr="00DD6367">
      <w:rPr>
        <w:b/>
        <w:bCs/>
        <w:color w:val="595959" w:themeColor="text1" w:themeTint="A6"/>
        <w:sz w:val="18"/>
        <w:szCs w:val="18"/>
      </w:rPr>
      <w:t>SÍDLO ÚSTAVU</w:t>
    </w:r>
  </w:p>
  <w:p w14:paraId="50EEE323" w14:textId="77777777" w:rsidR="00A0668C" w:rsidRDefault="003E0F0E" w:rsidP="00582C09">
    <w:pPr>
      <w:pStyle w:val="Zpat"/>
      <w:tabs>
        <w:tab w:val="clear" w:pos="4536"/>
      </w:tabs>
      <w:jc w:val="center"/>
      <w:rPr>
        <w:bCs/>
        <w:color w:val="595959" w:themeColor="text1" w:themeTint="A6"/>
        <w:sz w:val="18"/>
        <w:szCs w:val="18"/>
      </w:rPr>
    </w:pPr>
    <w:sdt>
      <w:sdtPr>
        <w:rPr>
          <w:color w:val="595959" w:themeColor="text1" w:themeTint="A6"/>
          <w:sz w:val="18"/>
          <w:szCs w:val="18"/>
        </w:rPr>
        <w:id w:val="1696502560"/>
        <w:docPartObj>
          <w:docPartGallery w:val="Page Numbers (Bottom of Page)"/>
          <w:docPartUnique/>
        </w:docPartObj>
      </w:sdtPr>
      <w:sdtEndPr/>
      <w:sdtContent>
        <w:r w:rsidR="00582C09" w:rsidRPr="00DD6367">
          <w:rPr>
            <w:b/>
            <w:bCs/>
            <w:color w:val="595959" w:themeColor="text1" w:themeTint="A6"/>
            <w:sz w:val="18"/>
            <w:szCs w:val="18"/>
          </w:rPr>
          <w:t xml:space="preserve">ALZHEIMER HOME z.ú. </w:t>
        </w:r>
        <w:r w:rsidR="00582C09" w:rsidRPr="00DD6367">
          <w:rPr>
            <w:bCs/>
            <w:color w:val="595959" w:themeColor="text1" w:themeTint="A6"/>
            <w:sz w:val="18"/>
            <w:szCs w:val="18"/>
            <w:lang w:val="en-US"/>
          </w:rPr>
          <w:t>|</w:t>
        </w:r>
        <w:r w:rsidR="00582C09" w:rsidRPr="00DD6367">
          <w:rPr>
            <w:bCs/>
            <w:color w:val="595959" w:themeColor="text1" w:themeTint="A6"/>
            <w:sz w:val="18"/>
            <w:szCs w:val="18"/>
          </w:rPr>
          <w:t xml:space="preserve"> Urešova 1757, 148 00 Praha 4 | IČO: 03593207 | DIČ: 03593207 </w:t>
        </w:r>
      </w:sdtContent>
    </w:sdt>
    <w:r w:rsidR="00582C09" w:rsidRPr="00DD6367">
      <w:rPr>
        <w:bCs/>
        <w:color w:val="595959" w:themeColor="text1" w:themeTint="A6"/>
        <w:sz w:val="18"/>
        <w:szCs w:val="18"/>
      </w:rPr>
      <w:t xml:space="preserve">| </w:t>
    </w:r>
    <w:r w:rsidR="00DD6367" w:rsidRPr="00DD6367">
      <w:rPr>
        <w:bCs/>
        <w:color w:val="595959" w:themeColor="text1" w:themeTint="A6"/>
        <w:sz w:val="18"/>
        <w:szCs w:val="18"/>
      </w:rPr>
      <w:t>www.alzheimerhome.cz</w:t>
    </w:r>
  </w:p>
  <w:p w14:paraId="778CA940" w14:textId="77777777" w:rsidR="00DD6367" w:rsidRDefault="003E0F0E" w:rsidP="00DD6367">
    <w:pPr>
      <w:pStyle w:val="Zpat"/>
      <w:jc w:val="center"/>
      <w:rPr>
        <w:color w:val="595959" w:themeColor="text1" w:themeTint="A6"/>
        <w:sz w:val="20"/>
      </w:rPr>
    </w:pPr>
    <w:sdt>
      <w:sdtPr>
        <w:rPr>
          <w:color w:val="595959" w:themeColor="text1" w:themeTint="A6"/>
          <w:sz w:val="20"/>
        </w:rPr>
        <w:id w:val="-564258610"/>
        <w:docPartObj>
          <w:docPartGallery w:val="Page Numbers (Bottom of Page)"/>
          <w:docPartUnique/>
        </w:docPartObj>
      </w:sdtPr>
      <w:sdtEndPr/>
      <w:sdtContent>
        <w:r w:rsidR="00DD6367">
          <w:rPr>
            <w:color w:val="595959" w:themeColor="text1" w:themeTint="A6"/>
            <w:sz w:val="20"/>
          </w:rPr>
          <w:fldChar w:fldCharType="begin"/>
        </w:r>
        <w:r w:rsidR="00DD6367">
          <w:rPr>
            <w:color w:val="595959" w:themeColor="text1" w:themeTint="A6"/>
            <w:sz w:val="20"/>
          </w:rPr>
          <w:instrText>PAGE   \* MERGEFORMAT</w:instrText>
        </w:r>
        <w:r w:rsidR="00DD6367">
          <w:rPr>
            <w:color w:val="595959" w:themeColor="text1" w:themeTint="A6"/>
            <w:sz w:val="20"/>
          </w:rPr>
          <w:fldChar w:fldCharType="separate"/>
        </w:r>
        <w:r w:rsidR="00DD6367">
          <w:rPr>
            <w:color w:val="595959" w:themeColor="text1" w:themeTint="A6"/>
            <w:sz w:val="20"/>
          </w:rPr>
          <w:t>- 2 -</w:t>
        </w:r>
        <w:r w:rsidR="00DD6367">
          <w:rPr>
            <w:color w:val="595959" w:themeColor="text1" w:themeTint="A6"/>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9D16" w14:textId="77777777" w:rsidR="00D5778D" w:rsidRPr="00DD6367" w:rsidRDefault="00D5778D" w:rsidP="00D5778D">
    <w:pPr>
      <w:pStyle w:val="Zpat"/>
      <w:tabs>
        <w:tab w:val="clear" w:pos="4536"/>
      </w:tabs>
      <w:jc w:val="center"/>
      <w:rPr>
        <w:bCs/>
        <w:color w:val="595959" w:themeColor="text1" w:themeTint="A6"/>
        <w:sz w:val="18"/>
        <w:szCs w:val="18"/>
      </w:rPr>
    </w:pPr>
    <w:r w:rsidRPr="00DD6367">
      <w:rPr>
        <w:b/>
        <w:bCs/>
        <w:color w:val="595959" w:themeColor="text1" w:themeTint="A6"/>
        <w:sz w:val="20"/>
      </w:rPr>
      <w:t xml:space="preserve">ALZHEIMER HOME Zátiší </w:t>
    </w:r>
    <w:r w:rsidRPr="00DD6367">
      <w:rPr>
        <w:bCs/>
        <w:color w:val="595959" w:themeColor="text1" w:themeTint="A6"/>
        <w:sz w:val="18"/>
        <w:szCs w:val="18"/>
        <w:lang w:val="en-US"/>
      </w:rPr>
      <w:t>|</w:t>
    </w:r>
    <w:r w:rsidRPr="00DD6367">
      <w:rPr>
        <w:bCs/>
        <w:color w:val="595959" w:themeColor="text1" w:themeTint="A6"/>
        <w:sz w:val="18"/>
        <w:szCs w:val="18"/>
      </w:rPr>
      <w:t xml:space="preserve"> domov se zvláštním režimem </w:t>
    </w:r>
    <w:r w:rsidRPr="00DD6367">
      <w:rPr>
        <w:bCs/>
        <w:color w:val="595959" w:themeColor="text1" w:themeTint="A6"/>
        <w:sz w:val="18"/>
        <w:szCs w:val="18"/>
        <w:lang w:val="en-US"/>
      </w:rPr>
      <w:t xml:space="preserve">| </w:t>
    </w:r>
    <w:r w:rsidRPr="00DD6367">
      <w:rPr>
        <w:bCs/>
        <w:color w:val="595959" w:themeColor="text1" w:themeTint="A6"/>
        <w:sz w:val="18"/>
        <w:szCs w:val="18"/>
      </w:rPr>
      <w:t>Urešova 1757, 148 00 Praha 4</w:t>
    </w:r>
  </w:p>
  <w:p w14:paraId="68BD1893" w14:textId="77777777" w:rsidR="00D5778D" w:rsidRPr="00DD6367" w:rsidRDefault="00D5778D" w:rsidP="00D5778D">
    <w:pPr>
      <w:pStyle w:val="Zpat"/>
      <w:tabs>
        <w:tab w:val="clear" w:pos="4536"/>
      </w:tabs>
      <w:jc w:val="center"/>
      <w:rPr>
        <w:b/>
        <w:bCs/>
        <w:color w:val="595959" w:themeColor="text1" w:themeTint="A6"/>
        <w:sz w:val="18"/>
        <w:szCs w:val="18"/>
      </w:rPr>
    </w:pPr>
    <w:r w:rsidRPr="00DD6367">
      <w:rPr>
        <w:b/>
        <w:bCs/>
        <w:color w:val="595959" w:themeColor="text1" w:themeTint="A6"/>
        <w:sz w:val="18"/>
        <w:szCs w:val="18"/>
      </w:rPr>
      <w:t>SÍDLO ÚSTAVU</w:t>
    </w:r>
  </w:p>
  <w:p w14:paraId="3964B976" w14:textId="77777777" w:rsidR="009E2D08" w:rsidRPr="00DD6367" w:rsidRDefault="003E0F0E" w:rsidP="00D5778D">
    <w:pPr>
      <w:pStyle w:val="Zpat"/>
      <w:tabs>
        <w:tab w:val="clear" w:pos="4536"/>
      </w:tabs>
      <w:jc w:val="center"/>
      <w:rPr>
        <w:color w:val="595959" w:themeColor="text1" w:themeTint="A6"/>
        <w:sz w:val="18"/>
        <w:szCs w:val="18"/>
      </w:rPr>
    </w:pPr>
    <w:sdt>
      <w:sdtPr>
        <w:rPr>
          <w:color w:val="595959" w:themeColor="text1" w:themeTint="A6"/>
          <w:sz w:val="18"/>
          <w:szCs w:val="18"/>
        </w:rPr>
        <w:id w:val="2067923195"/>
        <w:docPartObj>
          <w:docPartGallery w:val="Page Numbers (Bottom of Page)"/>
          <w:docPartUnique/>
        </w:docPartObj>
      </w:sdtPr>
      <w:sdtEndPr/>
      <w:sdtContent>
        <w:r w:rsidR="00D5778D" w:rsidRPr="00DD6367">
          <w:rPr>
            <w:b/>
            <w:bCs/>
            <w:color w:val="595959" w:themeColor="text1" w:themeTint="A6"/>
            <w:sz w:val="18"/>
            <w:szCs w:val="18"/>
          </w:rPr>
          <w:t xml:space="preserve">ALZHEIMER HOME </w:t>
        </w:r>
        <w:proofErr w:type="spellStart"/>
        <w:r w:rsidR="00D5778D" w:rsidRPr="00DD6367">
          <w:rPr>
            <w:b/>
            <w:bCs/>
            <w:color w:val="595959" w:themeColor="text1" w:themeTint="A6"/>
            <w:sz w:val="18"/>
            <w:szCs w:val="18"/>
          </w:rPr>
          <w:t>z.ú</w:t>
        </w:r>
        <w:proofErr w:type="spellEnd"/>
        <w:r w:rsidR="00D5778D" w:rsidRPr="00DD6367">
          <w:rPr>
            <w:b/>
            <w:bCs/>
            <w:color w:val="595959" w:themeColor="text1" w:themeTint="A6"/>
            <w:sz w:val="18"/>
            <w:szCs w:val="18"/>
          </w:rPr>
          <w:t xml:space="preserve">. </w:t>
        </w:r>
        <w:r w:rsidR="00D5778D" w:rsidRPr="00DD6367">
          <w:rPr>
            <w:bCs/>
            <w:color w:val="595959" w:themeColor="text1" w:themeTint="A6"/>
            <w:sz w:val="18"/>
            <w:szCs w:val="18"/>
            <w:lang w:val="en-US"/>
          </w:rPr>
          <w:t>|</w:t>
        </w:r>
        <w:r w:rsidR="00D5778D" w:rsidRPr="00DD6367">
          <w:rPr>
            <w:bCs/>
            <w:color w:val="595959" w:themeColor="text1" w:themeTint="A6"/>
            <w:sz w:val="18"/>
            <w:szCs w:val="18"/>
          </w:rPr>
          <w:t xml:space="preserve"> Urešova 1757, 148 00 Praha 4 | IČO: 03593207 | DIČ: 03593207 </w:t>
        </w:r>
      </w:sdtContent>
    </w:sdt>
    <w:r w:rsidR="00D5778D" w:rsidRPr="00DD6367">
      <w:rPr>
        <w:bCs/>
        <w:color w:val="595959" w:themeColor="text1" w:themeTint="A6"/>
        <w:sz w:val="18"/>
        <w:szCs w:val="18"/>
      </w:rPr>
      <w:t>| www.alzheimerhome.cz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19BA" w14:textId="77777777" w:rsidR="003E0F0E" w:rsidRDefault="003E0F0E" w:rsidP="004C3F24">
      <w:pPr>
        <w:spacing w:after="0" w:line="240" w:lineRule="auto"/>
      </w:pPr>
      <w:r>
        <w:separator/>
      </w:r>
    </w:p>
  </w:footnote>
  <w:footnote w:type="continuationSeparator" w:id="0">
    <w:p w14:paraId="6B48365E" w14:textId="77777777" w:rsidR="003E0F0E" w:rsidRDefault="003E0F0E" w:rsidP="004C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B6D9" w14:textId="77777777" w:rsidR="00A449F1" w:rsidRPr="005B3B9C" w:rsidRDefault="00A449F1" w:rsidP="00582C09">
    <w:pPr>
      <w:pStyle w:val="Zhlav"/>
      <w:tabs>
        <w:tab w:val="clear" w:pos="4536"/>
        <w:tab w:val="clear" w:pos="9072"/>
      </w:tabs>
      <w:jc w:val="center"/>
      <w:rPr>
        <w:color w:val="595959"/>
        <w:sz w:val="16"/>
        <w:szCs w:val="16"/>
      </w:rPr>
    </w:pPr>
  </w:p>
  <w:p w14:paraId="211B5809" w14:textId="77777777" w:rsidR="00A449F1" w:rsidRDefault="00A449F1" w:rsidP="00A449F1">
    <w:pPr>
      <w:pStyle w:val="Zhlav"/>
    </w:pPr>
  </w:p>
  <w:p w14:paraId="310D0366" w14:textId="77777777" w:rsidR="00253814" w:rsidRDefault="00253814" w:rsidP="007077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F9F1" w14:textId="77777777" w:rsidR="009E2D08" w:rsidRDefault="00D5778D">
    <w:pPr>
      <w:pStyle w:val="Zhlav"/>
    </w:pPr>
    <w:r>
      <w:rPr>
        <w:noProof/>
      </w:rPr>
      <w:drawing>
        <wp:anchor distT="0" distB="0" distL="114300" distR="114300" simplePos="0" relativeHeight="251658240" behindDoc="0" locked="0" layoutInCell="1" allowOverlap="1" wp14:anchorId="4D256100" wp14:editId="2E071D22">
          <wp:simplePos x="895350" y="361950"/>
          <wp:positionH relativeFrom="column">
            <wp:align>center</wp:align>
          </wp:positionH>
          <wp:positionV relativeFrom="paragraph">
            <wp:posOffset>3810</wp:posOffset>
          </wp:positionV>
          <wp:extent cx="3085200" cy="1440000"/>
          <wp:effectExtent l="0" t="0" r="1270" b="825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H_Zatisi.jpg"/>
                  <pic:cNvPicPr/>
                </pic:nvPicPr>
                <pic:blipFill>
                  <a:blip r:embed="rId1">
                    <a:extLst>
                      <a:ext uri="{28A0092B-C50C-407E-A947-70E740481C1C}">
                        <a14:useLocalDpi xmlns:a14="http://schemas.microsoft.com/office/drawing/2010/main" val="0"/>
                      </a:ext>
                    </a:extLst>
                  </a:blip>
                  <a:stretch>
                    <a:fillRect/>
                  </a:stretch>
                </pic:blipFill>
                <pic:spPr>
                  <a:xfrm>
                    <a:off x="0" y="0"/>
                    <a:ext cx="3085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529"/>
    <w:multiLevelType w:val="hybridMultilevel"/>
    <w:tmpl w:val="502075A0"/>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5DD25ED"/>
    <w:multiLevelType w:val="hybridMultilevel"/>
    <w:tmpl w:val="0204CA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34E05"/>
    <w:multiLevelType w:val="multilevel"/>
    <w:tmpl w:val="AA3E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F7291"/>
    <w:multiLevelType w:val="hybridMultilevel"/>
    <w:tmpl w:val="A67EC160"/>
    <w:lvl w:ilvl="0" w:tplc="7284AF6E">
      <w:start w:val="1"/>
      <w:numFmt w:val="upperLetter"/>
      <w:lvlText w:val="%1&gt;"/>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2E1068BF"/>
    <w:multiLevelType w:val="hybridMultilevel"/>
    <w:tmpl w:val="71E243C2"/>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5" w15:restartNumberingAfterBreak="0">
    <w:nsid w:val="2E5F1C5B"/>
    <w:multiLevelType w:val="multilevel"/>
    <w:tmpl w:val="F8C0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F1049"/>
    <w:multiLevelType w:val="hybridMultilevel"/>
    <w:tmpl w:val="0204CA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E236B9"/>
    <w:multiLevelType w:val="hybridMultilevel"/>
    <w:tmpl w:val="43B04AA4"/>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8" w15:restartNumberingAfterBreak="0">
    <w:nsid w:val="3B6E1FE8"/>
    <w:multiLevelType w:val="hybridMultilevel"/>
    <w:tmpl w:val="789A0DE4"/>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50E946A9"/>
    <w:multiLevelType w:val="hybridMultilevel"/>
    <w:tmpl w:val="1F2ADE1E"/>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52775AB2"/>
    <w:multiLevelType w:val="hybridMultilevel"/>
    <w:tmpl w:val="3FF4065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7A819F2"/>
    <w:multiLevelType w:val="hybridMultilevel"/>
    <w:tmpl w:val="0204CA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D37136"/>
    <w:multiLevelType w:val="hybridMultilevel"/>
    <w:tmpl w:val="6A2A3A78"/>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3" w15:restartNumberingAfterBreak="0">
    <w:nsid w:val="591079BD"/>
    <w:multiLevelType w:val="hybridMultilevel"/>
    <w:tmpl w:val="0204CA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F40A84"/>
    <w:multiLevelType w:val="hybridMultilevel"/>
    <w:tmpl w:val="2C542256"/>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5" w15:restartNumberingAfterBreak="0">
    <w:nsid w:val="762543AA"/>
    <w:multiLevelType w:val="multilevel"/>
    <w:tmpl w:val="035C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695260"/>
    <w:multiLevelType w:val="hybridMultilevel"/>
    <w:tmpl w:val="A1A0F092"/>
    <w:lvl w:ilvl="0" w:tplc="8440EC9C">
      <w:start w:val="1"/>
      <w:numFmt w:val="upperRoman"/>
      <w:lvlText w:val="%1)"/>
      <w:lvlJc w:val="left"/>
      <w:pPr>
        <w:ind w:left="2880" w:hanging="72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7CFB0480"/>
    <w:multiLevelType w:val="hybridMultilevel"/>
    <w:tmpl w:val="AFC0D9F6"/>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8" w15:restartNumberingAfterBreak="0">
    <w:nsid w:val="7F4423E8"/>
    <w:multiLevelType w:val="hybridMultilevel"/>
    <w:tmpl w:val="7324C4B0"/>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num w:numId="1">
    <w:abstractNumId w:val="14"/>
  </w:num>
  <w:num w:numId="2">
    <w:abstractNumId w:val="12"/>
  </w:num>
  <w:num w:numId="3">
    <w:abstractNumId w:val="6"/>
  </w:num>
  <w:num w:numId="4">
    <w:abstractNumId w:val="13"/>
  </w:num>
  <w:num w:numId="5">
    <w:abstractNumId w:val="11"/>
  </w:num>
  <w:num w:numId="6">
    <w:abstractNumId w:val="1"/>
  </w:num>
  <w:num w:numId="7">
    <w:abstractNumId w:val="9"/>
  </w:num>
  <w:num w:numId="8">
    <w:abstractNumId w:val="4"/>
  </w:num>
  <w:num w:numId="9">
    <w:abstractNumId w:val="16"/>
  </w:num>
  <w:num w:numId="10">
    <w:abstractNumId w:val="3"/>
  </w:num>
  <w:num w:numId="11">
    <w:abstractNumId w:val="8"/>
  </w:num>
  <w:num w:numId="12">
    <w:abstractNumId w:val="17"/>
  </w:num>
  <w:num w:numId="13">
    <w:abstractNumId w:val="7"/>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0E"/>
    <w:rsid w:val="00012116"/>
    <w:rsid w:val="00033BCC"/>
    <w:rsid w:val="000630B3"/>
    <w:rsid w:val="00074BCE"/>
    <w:rsid w:val="00083C5E"/>
    <w:rsid w:val="000A50F1"/>
    <w:rsid w:val="000B003F"/>
    <w:rsid w:val="000B6F7E"/>
    <w:rsid w:val="000E0A0B"/>
    <w:rsid w:val="000F3C7B"/>
    <w:rsid w:val="001477A7"/>
    <w:rsid w:val="0015249C"/>
    <w:rsid w:val="00187C24"/>
    <w:rsid w:val="001A35CA"/>
    <w:rsid w:val="001E5C4C"/>
    <w:rsid w:val="001E7C5C"/>
    <w:rsid w:val="002000E1"/>
    <w:rsid w:val="00232C78"/>
    <w:rsid w:val="002477F8"/>
    <w:rsid w:val="002528CC"/>
    <w:rsid w:val="00253814"/>
    <w:rsid w:val="00265E3B"/>
    <w:rsid w:val="002757AD"/>
    <w:rsid w:val="002838B2"/>
    <w:rsid w:val="00287782"/>
    <w:rsid w:val="002A3B16"/>
    <w:rsid w:val="002E0460"/>
    <w:rsid w:val="002F5583"/>
    <w:rsid w:val="00316C23"/>
    <w:rsid w:val="0034533E"/>
    <w:rsid w:val="00374ABC"/>
    <w:rsid w:val="0037548E"/>
    <w:rsid w:val="00383445"/>
    <w:rsid w:val="003D28F1"/>
    <w:rsid w:val="003E0272"/>
    <w:rsid w:val="003E0F0E"/>
    <w:rsid w:val="0040456E"/>
    <w:rsid w:val="00435261"/>
    <w:rsid w:val="004651D7"/>
    <w:rsid w:val="00494454"/>
    <w:rsid w:val="00496889"/>
    <w:rsid w:val="004A3208"/>
    <w:rsid w:val="004B0BC2"/>
    <w:rsid w:val="004C3F24"/>
    <w:rsid w:val="004F64F3"/>
    <w:rsid w:val="005149B5"/>
    <w:rsid w:val="00515382"/>
    <w:rsid w:val="00515A1F"/>
    <w:rsid w:val="00533B5E"/>
    <w:rsid w:val="005419DB"/>
    <w:rsid w:val="00555009"/>
    <w:rsid w:val="00560F24"/>
    <w:rsid w:val="00582C09"/>
    <w:rsid w:val="005979F6"/>
    <w:rsid w:val="005A7CD3"/>
    <w:rsid w:val="005B3B9C"/>
    <w:rsid w:val="005E51FD"/>
    <w:rsid w:val="005F786C"/>
    <w:rsid w:val="00613003"/>
    <w:rsid w:val="00621742"/>
    <w:rsid w:val="00631635"/>
    <w:rsid w:val="00636CAF"/>
    <w:rsid w:val="00651ADC"/>
    <w:rsid w:val="00664A50"/>
    <w:rsid w:val="00671E29"/>
    <w:rsid w:val="0068647C"/>
    <w:rsid w:val="006F54A9"/>
    <w:rsid w:val="006F6359"/>
    <w:rsid w:val="007071FF"/>
    <w:rsid w:val="007077BD"/>
    <w:rsid w:val="00731224"/>
    <w:rsid w:val="007402CC"/>
    <w:rsid w:val="00742D19"/>
    <w:rsid w:val="00754E7D"/>
    <w:rsid w:val="00781A35"/>
    <w:rsid w:val="00797E1B"/>
    <w:rsid w:val="007B2FFC"/>
    <w:rsid w:val="007F113F"/>
    <w:rsid w:val="008051A3"/>
    <w:rsid w:val="00820661"/>
    <w:rsid w:val="008349A6"/>
    <w:rsid w:val="00862755"/>
    <w:rsid w:val="00876E8D"/>
    <w:rsid w:val="008A391D"/>
    <w:rsid w:val="008C02CC"/>
    <w:rsid w:val="008D4932"/>
    <w:rsid w:val="008E32C0"/>
    <w:rsid w:val="008F38DE"/>
    <w:rsid w:val="008F4DD4"/>
    <w:rsid w:val="008F7B2F"/>
    <w:rsid w:val="00956F2C"/>
    <w:rsid w:val="00962751"/>
    <w:rsid w:val="00963C4E"/>
    <w:rsid w:val="0097043D"/>
    <w:rsid w:val="00984165"/>
    <w:rsid w:val="009A338C"/>
    <w:rsid w:val="009B124C"/>
    <w:rsid w:val="009E2D08"/>
    <w:rsid w:val="009E34BC"/>
    <w:rsid w:val="00A055AA"/>
    <w:rsid w:val="00A0668C"/>
    <w:rsid w:val="00A10C0C"/>
    <w:rsid w:val="00A20F52"/>
    <w:rsid w:val="00A2611F"/>
    <w:rsid w:val="00A27754"/>
    <w:rsid w:val="00A449F1"/>
    <w:rsid w:val="00A67BB8"/>
    <w:rsid w:val="00A85B1B"/>
    <w:rsid w:val="00A9586B"/>
    <w:rsid w:val="00AB22E9"/>
    <w:rsid w:val="00B00CE7"/>
    <w:rsid w:val="00B23C9E"/>
    <w:rsid w:val="00BB0607"/>
    <w:rsid w:val="00BD33A4"/>
    <w:rsid w:val="00BD6F7E"/>
    <w:rsid w:val="00C0021F"/>
    <w:rsid w:val="00C136AE"/>
    <w:rsid w:val="00C23814"/>
    <w:rsid w:val="00C364BC"/>
    <w:rsid w:val="00C366DB"/>
    <w:rsid w:val="00C63C5C"/>
    <w:rsid w:val="00D13DCA"/>
    <w:rsid w:val="00D150CF"/>
    <w:rsid w:val="00D256DC"/>
    <w:rsid w:val="00D27306"/>
    <w:rsid w:val="00D33B7B"/>
    <w:rsid w:val="00D36BF5"/>
    <w:rsid w:val="00D373A5"/>
    <w:rsid w:val="00D5778D"/>
    <w:rsid w:val="00D75C1C"/>
    <w:rsid w:val="00D778AA"/>
    <w:rsid w:val="00DB2A48"/>
    <w:rsid w:val="00DB660A"/>
    <w:rsid w:val="00DC3991"/>
    <w:rsid w:val="00DD4B29"/>
    <w:rsid w:val="00DD6367"/>
    <w:rsid w:val="00DE56E6"/>
    <w:rsid w:val="00E10FD9"/>
    <w:rsid w:val="00E16EA5"/>
    <w:rsid w:val="00E42A59"/>
    <w:rsid w:val="00E44041"/>
    <w:rsid w:val="00E519F3"/>
    <w:rsid w:val="00E63762"/>
    <w:rsid w:val="00E666A6"/>
    <w:rsid w:val="00E93CED"/>
    <w:rsid w:val="00EF2F2C"/>
    <w:rsid w:val="00F06542"/>
    <w:rsid w:val="00F4736C"/>
    <w:rsid w:val="00F52189"/>
    <w:rsid w:val="00F776F3"/>
    <w:rsid w:val="00F86526"/>
    <w:rsid w:val="00FE1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F580"/>
  <w15:docId w15:val="{CEAEFC97-D9A1-4BE6-AB43-155148D8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F0E"/>
    <w:pPr>
      <w:spacing w:after="160" w:line="288" w:lineRule="auto"/>
      <w:jc w:val="both"/>
    </w:pPr>
    <w:rPr>
      <w:color w:val="58515A"/>
      <w:sz w:val="24"/>
      <w:lang w:eastAsia="en-US"/>
    </w:rPr>
  </w:style>
  <w:style w:type="paragraph" w:styleId="Nadpis1">
    <w:name w:val="heading 1"/>
    <w:aliases w:val="Nadpis 1_AH"/>
    <w:basedOn w:val="Normln"/>
    <w:next w:val="Normln"/>
    <w:link w:val="Nadpis1Char"/>
    <w:uiPriority w:val="9"/>
    <w:qFormat/>
    <w:rsid w:val="00956F2C"/>
    <w:pPr>
      <w:spacing w:before="200" w:after="240" w:line="240" w:lineRule="auto"/>
      <w:contextualSpacing/>
      <w:outlineLvl w:val="0"/>
    </w:pPr>
    <w:rPr>
      <w:b/>
      <w:color w:val="24BFCF"/>
      <w:spacing w:val="20"/>
      <w:sz w:val="32"/>
      <w:szCs w:val="32"/>
    </w:rPr>
  </w:style>
  <w:style w:type="paragraph" w:styleId="Nadpis2">
    <w:name w:val="heading 2"/>
    <w:aliases w:val="Nadpis 2 AH"/>
    <w:basedOn w:val="Normln"/>
    <w:next w:val="Normln"/>
    <w:link w:val="Nadpis2Char"/>
    <w:uiPriority w:val="9"/>
    <w:unhideWhenUsed/>
    <w:qFormat/>
    <w:rsid w:val="00956F2C"/>
    <w:pPr>
      <w:spacing w:before="200" w:after="240" w:line="240" w:lineRule="auto"/>
      <w:contextualSpacing/>
      <w:outlineLvl w:val="1"/>
    </w:pPr>
    <w:rPr>
      <w:color w:val="24BFCF"/>
      <w:spacing w:val="20"/>
      <w:sz w:val="28"/>
      <w:szCs w:val="28"/>
    </w:rPr>
  </w:style>
  <w:style w:type="paragraph" w:styleId="Nadpis3">
    <w:name w:val="heading 3"/>
    <w:aliases w:val="Nadpis 3_AH"/>
    <w:basedOn w:val="Normln"/>
    <w:next w:val="Normln"/>
    <w:link w:val="Nadpis3Char"/>
    <w:uiPriority w:val="9"/>
    <w:unhideWhenUsed/>
    <w:qFormat/>
    <w:rsid w:val="00956F2C"/>
    <w:pPr>
      <w:spacing w:before="160" w:after="200" w:line="240" w:lineRule="auto"/>
      <w:contextualSpacing/>
      <w:outlineLvl w:val="2"/>
    </w:pPr>
    <w:rPr>
      <w:b/>
      <w:spacing w:val="20"/>
      <w:szCs w:val="24"/>
    </w:rPr>
  </w:style>
  <w:style w:type="paragraph" w:styleId="Nadpis4">
    <w:name w:val="heading 4"/>
    <w:basedOn w:val="Normln"/>
    <w:next w:val="Normln"/>
    <w:link w:val="Nadpis4Char"/>
    <w:uiPriority w:val="9"/>
    <w:semiHidden/>
    <w:unhideWhenUsed/>
    <w:rsid w:val="008E32C0"/>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Nadpis5">
    <w:name w:val="heading 5"/>
    <w:basedOn w:val="Normln"/>
    <w:next w:val="Normln"/>
    <w:link w:val="Nadpis5Char"/>
    <w:uiPriority w:val="9"/>
    <w:semiHidden/>
    <w:unhideWhenUsed/>
    <w:qFormat/>
    <w:rsid w:val="008E32C0"/>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Nadpis6">
    <w:name w:val="heading 6"/>
    <w:basedOn w:val="Normln"/>
    <w:next w:val="Normln"/>
    <w:link w:val="Nadpis6Char"/>
    <w:uiPriority w:val="9"/>
    <w:semiHidden/>
    <w:unhideWhenUsed/>
    <w:qFormat/>
    <w:rsid w:val="008E32C0"/>
    <w:pPr>
      <w:pBdr>
        <w:bottom w:val="dotted" w:sz="8" w:space="1" w:color="938953"/>
      </w:pBdr>
      <w:spacing w:before="200" w:after="100"/>
      <w:contextualSpacing/>
      <w:outlineLvl w:val="5"/>
    </w:pPr>
    <w:rPr>
      <w:rFonts w:ascii="Cambria" w:hAnsi="Cambria"/>
      <w:smallCaps/>
      <w:color w:val="938953"/>
      <w:spacing w:val="20"/>
    </w:rPr>
  </w:style>
  <w:style w:type="paragraph" w:styleId="Nadpis7">
    <w:name w:val="heading 7"/>
    <w:basedOn w:val="Normln"/>
    <w:next w:val="Normln"/>
    <w:link w:val="Nadpis7Char"/>
    <w:uiPriority w:val="9"/>
    <w:semiHidden/>
    <w:unhideWhenUsed/>
    <w:qFormat/>
    <w:rsid w:val="008E32C0"/>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Nadpis8">
    <w:name w:val="heading 8"/>
    <w:basedOn w:val="Normln"/>
    <w:next w:val="Normln"/>
    <w:link w:val="Nadpis8Char"/>
    <w:uiPriority w:val="9"/>
    <w:semiHidden/>
    <w:unhideWhenUsed/>
    <w:qFormat/>
    <w:rsid w:val="008E32C0"/>
    <w:pPr>
      <w:spacing w:before="200" w:after="60" w:line="240" w:lineRule="auto"/>
      <w:contextualSpacing/>
      <w:outlineLvl w:val="7"/>
    </w:pPr>
    <w:rPr>
      <w:rFonts w:ascii="Cambria" w:hAnsi="Cambria"/>
      <w:b/>
      <w:smallCaps/>
      <w:color w:val="938953"/>
      <w:spacing w:val="20"/>
      <w:sz w:val="16"/>
      <w:szCs w:val="16"/>
    </w:rPr>
  </w:style>
  <w:style w:type="paragraph" w:styleId="Nadpis9">
    <w:name w:val="heading 9"/>
    <w:basedOn w:val="Normln"/>
    <w:next w:val="Normln"/>
    <w:link w:val="Nadpis9Char"/>
    <w:uiPriority w:val="9"/>
    <w:semiHidden/>
    <w:unhideWhenUsed/>
    <w:qFormat/>
    <w:rsid w:val="008E32C0"/>
    <w:pPr>
      <w:spacing w:before="200" w:after="60" w:line="240" w:lineRule="auto"/>
      <w:contextualSpacing/>
      <w:outlineLvl w:val="8"/>
    </w:pPr>
    <w:rPr>
      <w:rFonts w:ascii="Cambria" w:hAnsi="Cambria"/>
      <w:smallCaps/>
      <w:color w:val="938953"/>
      <w:spacing w:val="20"/>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AH Char"/>
    <w:link w:val="Nadpis1"/>
    <w:rsid w:val="00956F2C"/>
    <w:rPr>
      <w:rFonts w:eastAsia="Times New Roman" w:cs="Times New Roman"/>
      <w:b/>
      <w:color w:val="24BFCF"/>
      <w:spacing w:val="20"/>
      <w:sz w:val="32"/>
      <w:szCs w:val="32"/>
      <w:lang w:val="en-GB"/>
    </w:rPr>
  </w:style>
  <w:style w:type="character" w:customStyle="1" w:styleId="Nadpis2Char">
    <w:name w:val="Nadpis 2 Char"/>
    <w:aliases w:val="Nadpis 2 AH Char"/>
    <w:link w:val="Nadpis2"/>
    <w:uiPriority w:val="9"/>
    <w:rsid w:val="00956F2C"/>
    <w:rPr>
      <w:rFonts w:eastAsia="Times New Roman" w:cs="Times New Roman"/>
      <w:color w:val="24BFCF"/>
      <w:spacing w:val="20"/>
      <w:sz w:val="28"/>
      <w:szCs w:val="28"/>
      <w:lang w:val="en-GB"/>
    </w:rPr>
  </w:style>
  <w:style w:type="character" w:customStyle="1" w:styleId="Nadpis3Char">
    <w:name w:val="Nadpis 3 Char"/>
    <w:aliases w:val="Nadpis 3_AH Char"/>
    <w:link w:val="Nadpis3"/>
    <w:uiPriority w:val="9"/>
    <w:rsid w:val="00956F2C"/>
    <w:rPr>
      <w:rFonts w:eastAsia="Times New Roman" w:cs="Times New Roman"/>
      <w:b/>
      <w:color w:val="58515A"/>
      <w:spacing w:val="20"/>
      <w:sz w:val="24"/>
      <w:szCs w:val="24"/>
      <w:lang w:val="en-GB"/>
    </w:rPr>
  </w:style>
  <w:style w:type="character" w:customStyle="1" w:styleId="Nadpis4Char">
    <w:name w:val="Nadpis 4 Char"/>
    <w:link w:val="Nadpis4"/>
    <w:uiPriority w:val="9"/>
    <w:semiHidden/>
    <w:rsid w:val="008E32C0"/>
    <w:rPr>
      <w:rFonts w:ascii="Cambria" w:eastAsia="Times New Roman" w:hAnsi="Cambria" w:cs="Times New Roman"/>
      <w:b/>
      <w:bCs/>
      <w:smallCaps/>
      <w:color w:val="3071C3"/>
      <w:spacing w:val="20"/>
    </w:rPr>
  </w:style>
  <w:style w:type="character" w:customStyle="1" w:styleId="Nadpis5Char">
    <w:name w:val="Nadpis 5 Char"/>
    <w:link w:val="Nadpis5"/>
    <w:uiPriority w:val="9"/>
    <w:semiHidden/>
    <w:rsid w:val="008E32C0"/>
    <w:rPr>
      <w:rFonts w:ascii="Cambria" w:eastAsia="Times New Roman" w:hAnsi="Cambria" w:cs="Times New Roman"/>
      <w:smallCaps/>
      <w:color w:val="3071C3"/>
      <w:spacing w:val="20"/>
    </w:rPr>
  </w:style>
  <w:style w:type="character" w:customStyle="1" w:styleId="Nadpis6Char">
    <w:name w:val="Nadpis 6 Char"/>
    <w:link w:val="Nadpis6"/>
    <w:uiPriority w:val="9"/>
    <w:semiHidden/>
    <w:rsid w:val="008E32C0"/>
    <w:rPr>
      <w:rFonts w:ascii="Cambria" w:eastAsia="Times New Roman" w:hAnsi="Cambria" w:cs="Times New Roman"/>
      <w:smallCaps/>
      <w:color w:val="938953"/>
      <w:spacing w:val="20"/>
    </w:rPr>
  </w:style>
  <w:style w:type="character" w:customStyle="1" w:styleId="Nadpis7Char">
    <w:name w:val="Nadpis 7 Char"/>
    <w:link w:val="Nadpis7"/>
    <w:uiPriority w:val="9"/>
    <w:semiHidden/>
    <w:rsid w:val="008E32C0"/>
    <w:rPr>
      <w:rFonts w:ascii="Cambria" w:eastAsia="Times New Roman" w:hAnsi="Cambria" w:cs="Times New Roman"/>
      <w:b/>
      <w:bCs/>
      <w:smallCaps/>
      <w:color w:val="938953"/>
      <w:spacing w:val="20"/>
      <w:sz w:val="16"/>
      <w:szCs w:val="16"/>
    </w:rPr>
  </w:style>
  <w:style w:type="character" w:customStyle="1" w:styleId="Nadpis8Char">
    <w:name w:val="Nadpis 8 Char"/>
    <w:link w:val="Nadpis8"/>
    <w:uiPriority w:val="9"/>
    <w:semiHidden/>
    <w:rsid w:val="008E32C0"/>
    <w:rPr>
      <w:rFonts w:ascii="Cambria" w:eastAsia="Times New Roman" w:hAnsi="Cambria" w:cs="Times New Roman"/>
      <w:b/>
      <w:smallCaps/>
      <w:color w:val="938953"/>
      <w:spacing w:val="20"/>
      <w:sz w:val="16"/>
      <w:szCs w:val="16"/>
    </w:rPr>
  </w:style>
  <w:style w:type="character" w:customStyle="1" w:styleId="Nadpis9Char">
    <w:name w:val="Nadpis 9 Char"/>
    <w:link w:val="Nadpis9"/>
    <w:uiPriority w:val="9"/>
    <w:semiHidden/>
    <w:rsid w:val="008E32C0"/>
    <w:rPr>
      <w:rFonts w:ascii="Cambria" w:eastAsia="Times New Roman" w:hAnsi="Cambria" w:cs="Times New Roman"/>
      <w:smallCaps/>
      <w:color w:val="938953"/>
      <w:spacing w:val="20"/>
      <w:sz w:val="16"/>
      <w:szCs w:val="16"/>
    </w:rPr>
  </w:style>
  <w:style w:type="paragraph" w:styleId="Titulek">
    <w:name w:val="caption"/>
    <w:basedOn w:val="Normln"/>
    <w:next w:val="Normln"/>
    <w:uiPriority w:val="35"/>
    <w:semiHidden/>
    <w:unhideWhenUsed/>
    <w:qFormat/>
    <w:rsid w:val="008E32C0"/>
    <w:rPr>
      <w:b/>
      <w:bCs/>
      <w:smallCaps/>
      <w:color w:val="1F497D"/>
      <w:spacing w:val="10"/>
      <w:sz w:val="18"/>
      <w:szCs w:val="18"/>
    </w:rPr>
  </w:style>
  <w:style w:type="paragraph" w:styleId="Nzev">
    <w:name w:val="Title"/>
    <w:next w:val="Normln"/>
    <w:link w:val="NzevChar"/>
    <w:rsid w:val="008E32C0"/>
    <w:pPr>
      <w:spacing w:after="160"/>
      <w:contextualSpacing/>
    </w:pPr>
    <w:rPr>
      <w:rFonts w:ascii="Cambria" w:hAnsi="Cambria"/>
      <w:smallCaps/>
      <w:color w:val="17365D"/>
      <w:spacing w:val="5"/>
      <w:sz w:val="72"/>
      <w:szCs w:val="72"/>
      <w:lang w:eastAsia="en-US"/>
    </w:rPr>
  </w:style>
  <w:style w:type="character" w:customStyle="1" w:styleId="NzevChar">
    <w:name w:val="Název Char"/>
    <w:link w:val="Nzev"/>
    <w:rsid w:val="008E32C0"/>
    <w:rPr>
      <w:rFonts w:ascii="Cambria" w:eastAsia="Times New Roman" w:hAnsi="Cambria" w:cs="Times New Roman"/>
      <w:smallCaps/>
      <w:color w:val="17365D"/>
      <w:spacing w:val="5"/>
      <w:sz w:val="72"/>
      <w:szCs w:val="72"/>
    </w:rPr>
  </w:style>
  <w:style w:type="paragraph" w:customStyle="1" w:styleId="Podtitul">
    <w:name w:val="Podtitul"/>
    <w:next w:val="Normln"/>
    <w:link w:val="PodtitulChar"/>
    <w:uiPriority w:val="11"/>
    <w:rsid w:val="008E32C0"/>
    <w:pPr>
      <w:spacing w:after="600"/>
    </w:pPr>
    <w:rPr>
      <w:smallCaps/>
      <w:color w:val="938953"/>
      <w:spacing w:val="5"/>
      <w:sz w:val="28"/>
      <w:szCs w:val="28"/>
      <w:lang w:eastAsia="en-US"/>
    </w:rPr>
  </w:style>
  <w:style w:type="character" w:customStyle="1" w:styleId="PodtitulChar">
    <w:name w:val="Podtitul Char"/>
    <w:link w:val="Podtitul"/>
    <w:uiPriority w:val="11"/>
    <w:rsid w:val="008E32C0"/>
    <w:rPr>
      <w:smallCaps/>
      <w:color w:val="938953"/>
      <w:spacing w:val="5"/>
      <w:sz w:val="28"/>
      <w:szCs w:val="28"/>
    </w:rPr>
  </w:style>
  <w:style w:type="character" w:styleId="Siln">
    <w:name w:val="Strong"/>
    <w:qFormat/>
    <w:rsid w:val="008E32C0"/>
    <w:rPr>
      <w:b/>
      <w:bCs/>
      <w:spacing w:val="0"/>
    </w:rPr>
  </w:style>
  <w:style w:type="character" w:styleId="Zdraznn">
    <w:name w:val="Emphasis"/>
    <w:uiPriority w:val="20"/>
    <w:qFormat/>
    <w:rsid w:val="008E32C0"/>
    <w:rPr>
      <w:b/>
      <w:bCs/>
      <w:smallCaps/>
      <w:dstrike w:val="0"/>
      <w:color w:val="5A5A5A"/>
      <w:spacing w:val="20"/>
      <w:kern w:val="0"/>
      <w:vertAlign w:val="baseline"/>
    </w:rPr>
  </w:style>
  <w:style w:type="paragraph" w:styleId="Bezmezer">
    <w:name w:val="No Spacing"/>
    <w:aliases w:val="Bez mezer_AH"/>
    <w:basedOn w:val="Normln"/>
    <w:uiPriority w:val="1"/>
    <w:qFormat/>
    <w:rsid w:val="00515A1F"/>
    <w:pPr>
      <w:spacing w:after="0" w:line="240" w:lineRule="auto"/>
    </w:pPr>
  </w:style>
  <w:style w:type="paragraph" w:styleId="Odstavecseseznamem">
    <w:name w:val="List Paragraph"/>
    <w:basedOn w:val="Normln"/>
    <w:uiPriority w:val="34"/>
    <w:qFormat/>
    <w:rsid w:val="008E32C0"/>
    <w:pPr>
      <w:ind w:left="720"/>
      <w:contextualSpacing/>
    </w:pPr>
  </w:style>
  <w:style w:type="paragraph" w:styleId="Citt">
    <w:name w:val="Quote"/>
    <w:basedOn w:val="Normln"/>
    <w:next w:val="Normln"/>
    <w:link w:val="CittChar"/>
    <w:uiPriority w:val="29"/>
    <w:qFormat/>
    <w:rsid w:val="008E32C0"/>
    <w:rPr>
      <w:i/>
      <w:iCs/>
    </w:rPr>
  </w:style>
  <w:style w:type="character" w:customStyle="1" w:styleId="CittChar">
    <w:name w:val="Citát Char"/>
    <w:link w:val="Citt"/>
    <w:uiPriority w:val="29"/>
    <w:rsid w:val="008E32C0"/>
    <w:rPr>
      <w:i/>
      <w:iCs/>
      <w:color w:val="5A5A5A"/>
    </w:rPr>
  </w:style>
  <w:style w:type="paragraph" w:styleId="Vrazncitt">
    <w:name w:val="Intense Quote"/>
    <w:basedOn w:val="Normln"/>
    <w:next w:val="Normln"/>
    <w:link w:val="VrazncittChar"/>
    <w:uiPriority w:val="30"/>
    <w:rsid w:val="008E32C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VrazncittChar">
    <w:name w:val="Výrazný citát Char"/>
    <w:link w:val="Vrazncitt"/>
    <w:uiPriority w:val="30"/>
    <w:rsid w:val="008E32C0"/>
    <w:rPr>
      <w:rFonts w:ascii="Cambria" w:eastAsia="Times New Roman" w:hAnsi="Cambria" w:cs="Times New Roman"/>
      <w:smallCaps/>
      <w:color w:val="365F91"/>
    </w:rPr>
  </w:style>
  <w:style w:type="character" w:styleId="Zdraznnjemn">
    <w:name w:val="Subtle Emphasis"/>
    <w:uiPriority w:val="19"/>
    <w:rsid w:val="008E32C0"/>
    <w:rPr>
      <w:smallCaps/>
      <w:dstrike w:val="0"/>
      <w:color w:val="5A5A5A"/>
      <w:vertAlign w:val="baseline"/>
    </w:rPr>
  </w:style>
  <w:style w:type="character" w:styleId="Zdraznnintenzivn">
    <w:name w:val="Intense Emphasis"/>
    <w:uiPriority w:val="21"/>
    <w:qFormat/>
    <w:rsid w:val="00DE56E6"/>
    <w:rPr>
      <w:b/>
      <w:bCs/>
      <w:smallCaps/>
      <w:color w:val="24BFCF"/>
      <w:spacing w:val="40"/>
    </w:rPr>
  </w:style>
  <w:style w:type="character" w:styleId="Odkazjemn">
    <w:name w:val="Subtle Reference"/>
    <w:uiPriority w:val="31"/>
    <w:rsid w:val="008E32C0"/>
    <w:rPr>
      <w:rFonts w:ascii="Cambria" w:eastAsia="Times New Roman" w:hAnsi="Cambria" w:cs="Times New Roman"/>
      <w:i/>
      <w:iCs/>
      <w:smallCaps/>
      <w:color w:val="5A5A5A"/>
      <w:spacing w:val="20"/>
    </w:rPr>
  </w:style>
  <w:style w:type="character" w:styleId="Odkazintenzivn">
    <w:name w:val="Intense Reference"/>
    <w:uiPriority w:val="32"/>
    <w:qFormat/>
    <w:rsid w:val="008349A6"/>
    <w:rPr>
      <w:rFonts w:ascii="Roboto" w:eastAsia="Times New Roman" w:hAnsi="Roboto" w:cs="Times New Roman"/>
      <w:b/>
      <w:bCs/>
      <w:i/>
      <w:iCs/>
      <w:smallCaps/>
      <w:color w:val="17365D"/>
      <w:spacing w:val="20"/>
    </w:rPr>
  </w:style>
  <w:style w:type="character" w:styleId="Nzevknihy">
    <w:name w:val="Book Title"/>
    <w:uiPriority w:val="33"/>
    <w:qFormat/>
    <w:rsid w:val="008349A6"/>
    <w:rPr>
      <w:rFonts w:ascii="Roboto" w:eastAsia="Times New Roman" w:hAnsi="Roboto" w:cs="Times New Roman"/>
      <w:b/>
      <w:bCs/>
      <w:smallCaps/>
      <w:color w:val="17365D"/>
      <w:spacing w:val="10"/>
      <w:u w:val="single"/>
    </w:rPr>
  </w:style>
  <w:style w:type="paragraph" w:styleId="Nadpisobsahu">
    <w:name w:val="TOC Heading"/>
    <w:basedOn w:val="Nadpis1"/>
    <w:next w:val="Normln"/>
    <w:uiPriority w:val="39"/>
    <w:semiHidden/>
    <w:unhideWhenUsed/>
    <w:qFormat/>
    <w:rsid w:val="008E32C0"/>
    <w:pPr>
      <w:outlineLvl w:val="9"/>
    </w:pPr>
    <w:rPr>
      <w:lang w:bidi="en-US"/>
    </w:rPr>
  </w:style>
  <w:style w:type="paragraph" w:styleId="Textbubliny">
    <w:name w:val="Balloon Text"/>
    <w:basedOn w:val="Normln"/>
    <w:link w:val="TextbublinyChar"/>
    <w:uiPriority w:val="99"/>
    <w:semiHidden/>
    <w:unhideWhenUsed/>
    <w:rsid w:val="008E32C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E32C0"/>
    <w:rPr>
      <w:rFonts w:ascii="Tahoma" w:hAnsi="Tahoma" w:cs="Tahoma"/>
      <w:color w:val="5A5A5A"/>
      <w:sz w:val="16"/>
      <w:szCs w:val="16"/>
    </w:rPr>
  </w:style>
  <w:style w:type="paragraph" w:styleId="Zhlav">
    <w:name w:val="header"/>
    <w:basedOn w:val="Normln"/>
    <w:link w:val="ZhlavChar"/>
    <w:uiPriority w:val="99"/>
    <w:unhideWhenUsed/>
    <w:rsid w:val="004C3F24"/>
    <w:pPr>
      <w:tabs>
        <w:tab w:val="center" w:pos="4536"/>
        <w:tab w:val="right" w:pos="9072"/>
      </w:tabs>
      <w:spacing w:after="0" w:line="240" w:lineRule="auto"/>
    </w:pPr>
  </w:style>
  <w:style w:type="character" w:customStyle="1" w:styleId="ZhlavChar">
    <w:name w:val="Záhlaví Char"/>
    <w:link w:val="Zhlav"/>
    <w:uiPriority w:val="99"/>
    <w:rsid w:val="004C3F24"/>
    <w:rPr>
      <w:color w:val="5A5A5A"/>
    </w:rPr>
  </w:style>
  <w:style w:type="paragraph" w:styleId="Zpat">
    <w:name w:val="footer"/>
    <w:basedOn w:val="Normln"/>
    <w:link w:val="ZpatChar"/>
    <w:uiPriority w:val="99"/>
    <w:unhideWhenUsed/>
    <w:rsid w:val="004C3F24"/>
    <w:pPr>
      <w:tabs>
        <w:tab w:val="center" w:pos="4536"/>
        <w:tab w:val="right" w:pos="9072"/>
      </w:tabs>
      <w:spacing w:after="0" w:line="240" w:lineRule="auto"/>
    </w:pPr>
  </w:style>
  <w:style w:type="character" w:customStyle="1" w:styleId="ZpatChar">
    <w:name w:val="Zápatí Char"/>
    <w:link w:val="Zpat"/>
    <w:uiPriority w:val="99"/>
    <w:rsid w:val="004C3F24"/>
    <w:rPr>
      <w:color w:val="5A5A5A"/>
    </w:rPr>
  </w:style>
  <w:style w:type="character" w:styleId="Zstupntext">
    <w:name w:val="Placeholder Text"/>
    <w:uiPriority w:val="99"/>
    <w:semiHidden/>
    <w:rsid w:val="004C3F24"/>
    <w:rPr>
      <w:color w:val="808080"/>
    </w:rPr>
  </w:style>
  <w:style w:type="character" w:styleId="Hypertextovodkaz">
    <w:name w:val="Hyperlink"/>
    <w:uiPriority w:val="99"/>
    <w:unhideWhenUsed/>
    <w:rsid w:val="008051A3"/>
    <w:rPr>
      <w:color w:val="0000FF"/>
      <w:u w:val="single"/>
    </w:rPr>
  </w:style>
  <w:style w:type="paragraph" w:customStyle="1" w:styleId="Popisek">
    <w:name w:val="Popisek"/>
    <w:basedOn w:val="Normln"/>
    <w:next w:val="Normln"/>
    <w:rsid w:val="00074BCE"/>
    <w:pPr>
      <w:suppressAutoHyphens/>
      <w:autoSpaceDN w:val="0"/>
      <w:spacing w:after="0" w:line="240" w:lineRule="auto"/>
      <w:textAlignment w:val="baseline"/>
    </w:pPr>
    <w:rPr>
      <w:rFonts w:ascii="Cambria" w:eastAsia="Cambria" w:hAnsi="Cambria"/>
      <w:i/>
      <w:iCs/>
      <w:color w:val="4D4436"/>
      <w:sz w:val="16"/>
      <w:lang w:val="en-US" w:eastAsia="ja-JP"/>
    </w:rPr>
  </w:style>
  <w:style w:type="paragraph" w:styleId="Datum">
    <w:name w:val="Date"/>
    <w:basedOn w:val="Normln"/>
    <w:next w:val="Normln"/>
    <w:link w:val="DatumChar"/>
    <w:rsid w:val="00074BCE"/>
    <w:pPr>
      <w:suppressAutoHyphens/>
      <w:autoSpaceDN w:val="0"/>
      <w:spacing w:before="720" w:after="0" w:line="216" w:lineRule="auto"/>
      <w:textAlignment w:val="baseline"/>
    </w:pPr>
    <w:rPr>
      <w:color w:val="027E6F"/>
      <w:sz w:val="52"/>
      <w:lang w:val="en-US" w:eastAsia="ja-JP"/>
    </w:rPr>
  </w:style>
  <w:style w:type="character" w:customStyle="1" w:styleId="DatumChar">
    <w:name w:val="Datum Char"/>
    <w:link w:val="Datum"/>
    <w:rsid w:val="00074BCE"/>
    <w:rPr>
      <w:color w:val="027E6F"/>
      <w:sz w:val="52"/>
      <w:lang w:val="en-US" w:eastAsia="ja-JP"/>
    </w:rPr>
  </w:style>
  <w:style w:type="character" w:styleId="Nevyeenzmnka">
    <w:name w:val="Unresolved Mention"/>
    <w:basedOn w:val="Standardnpsmoodstavce"/>
    <w:uiPriority w:val="99"/>
    <w:semiHidden/>
    <w:unhideWhenUsed/>
    <w:rsid w:val="00A066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142">
      <w:bodyDiv w:val="1"/>
      <w:marLeft w:val="0"/>
      <w:marRight w:val="0"/>
      <w:marTop w:val="0"/>
      <w:marBottom w:val="0"/>
      <w:divBdr>
        <w:top w:val="none" w:sz="0" w:space="0" w:color="auto"/>
        <w:left w:val="none" w:sz="0" w:space="0" w:color="auto"/>
        <w:bottom w:val="none" w:sz="0" w:space="0" w:color="auto"/>
        <w:right w:val="none" w:sz="0" w:space="0" w:color="auto"/>
      </w:divBdr>
    </w:div>
    <w:div w:id="219945220">
      <w:bodyDiv w:val="1"/>
      <w:marLeft w:val="0"/>
      <w:marRight w:val="0"/>
      <w:marTop w:val="0"/>
      <w:marBottom w:val="0"/>
      <w:divBdr>
        <w:top w:val="none" w:sz="0" w:space="0" w:color="auto"/>
        <w:left w:val="none" w:sz="0" w:space="0" w:color="auto"/>
        <w:bottom w:val="none" w:sz="0" w:space="0" w:color="auto"/>
        <w:right w:val="none" w:sz="0" w:space="0" w:color="auto"/>
      </w:divBdr>
    </w:div>
    <w:div w:id="582615932">
      <w:bodyDiv w:val="1"/>
      <w:marLeft w:val="0"/>
      <w:marRight w:val="0"/>
      <w:marTop w:val="0"/>
      <w:marBottom w:val="0"/>
      <w:divBdr>
        <w:top w:val="none" w:sz="0" w:space="0" w:color="auto"/>
        <w:left w:val="none" w:sz="0" w:space="0" w:color="auto"/>
        <w:bottom w:val="none" w:sz="0" w:space="0" w:color="auto"/>
        <w:right w:val="none" w:sz="0" w:space="0" w:color="auto"/>
      </w:divBdr>
    </w:div>
    <w:div w:id="789712419">
      <w:bodyDiv w:val="1"/>
      <w:marLeft w:val="0"/>
      <w:marRight w:val="0"/>
      <w:marTop w:val="0"/>
      <w:marBottom w:val="0"/>
      <w:divBdr>
        <w:top w:val="none" w:sz="0" w:space="0" w:color="auto"/>
        <w:left w:val="none" w:sz="0" w:space="0" w:color="auto"/>
        <w:bottom w:val="none" w:sz="0" w:space="0" w:color="auto"/>
        <w:right w:val="none" w:sz="0" w:space="0" w:color="auto"/>
      </w:divBdr>
    </w:div>
    <w:div w:id="877545736">
      <w:bodyDiv w:val="1"/>
      <w:marLeft w:val="0"/>
      <w:marRight w:val="0"/>
      <w:marTop w:val="0"/>
      <w:marBottom w:val="0"/>
      <w:divBdr>
        <w:top w:val="none" w:sz="0" w:space="0" w:color="auto"/>
        <w:left w:val="none" w:sz="0" w:space="0" w:color="auto"/>
        <w:bottom w:val="none" w:sz="0" w:space="0" w:color="auto"/>
        <w:right w:val="none" w:sz="0" w:space="0" w:color="auto"/>
      </w:divBdr>
    </w:div>
    <w:div w:id="1302535335">
      <w:bodyDiv w:val="1"/>
      <w:marLeft w:val="0"/>
      <w:marRight w:val="0"/>
      <w:marTop w:val="0"/>
      <w:marBottom w:val="0"/>
      <w:divBdr>
        <w:top w:val="none" w:sz="0" w:space="0" w:color="auto"/>
        <w:left w:val="none" w:sz="0" w:space="0" w:color="auto"/>
        <w:bottom w:val="none" w:sz="0" w:space="0" w:color="auto"/>
        <w:right w:val="none" w:sz="0" w:space="0" w:color="auto"/>
      </w:divBdr>
    </w:div>
    <w:div w:id="14327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felix@alzheimerhom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VE&#344;EJN&#201;\HLAVI&#268;KOV&#201;%20PAP&#205;RY\Hlavi&#269;kov&#253;%20pap&#237;r%20AH%20Z&#225;ti&#353;&#237;.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DFA7-0D4A-4A9D-A210-0AC913D0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AH Zátiší.dotx</Template>
  <TotalTime>1</TotalTime>
  <Pages>1</Pages>
  <Words>418</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OLYMPUS EUROPA HOLDING GMBH</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Felix Kateřina</dc:creator>
  <cp:keywords/>
  <cp:lastModifiedBy>Ing. Felix Kateřina</cp:lastModifiedBy>
  <cp:revision>1</cp:revision>
  <cp:lastPrinted>2015-04-27T23:27:00Z</cp:lastPrinted>
  <dcterms:created xsi:type="dcterms:W3CDTF">2021-06-22T11:58:00Z</dcterms:created>
  <dcterms:modified xsi:type="dcterms:W3CDTF">2021-06-22T12:01:00Z</dcterms:modified>
</cp:coreProperties>
</file>